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2DB" w:rsidRDefault="00AA32DB" w:rsidP="00C0575C">
      <w:pPr>
        <w:pStyle w:val="a3"/>
        <w:ind w:left="567" w:hanging="567"/>
        <w:jc w:val="center"/>
        <w:rPr>
          <w:sz w:val="24"/>
          <w:szCs w:val="24"/>
        </w:rPr>
      </w:pPr>
    </w:p>
    <w:p w:rsidR="00AA32DB" w:rsidRPr="002A62E5" w:rsidRDefault="00AA32DB" w:rsidP="002B7DB0">
      <w:pPr>
        <w:pStyle w:val="1"/>
        <w:ind w:left="0" w:right="3"/>
      </w:pPr>
      <w:r w:rsidRPr="002A62E5">
        <w:t>МИНИСТЕРСТВО</w:t>
      </w:r>
      <w:r w:rsidRPr="002A62E5">
        <w:rPr>
          <w:spacing w:val="-4"/>
        </w:rPr>
        <w:t xml:space="preserve"> </w:t>
      </w:r>
      <w:r w:rsidRPr="002A62E5">
        <w:t>ПРОСВЕЩЕНИЯ</w:t>
      </w:r>
      <w:r w:rsidRPr="002A62E5">
        <w:rPr>
          <w:spacing w:val="-4"/>
        </w:rPr>
        <w:t xml:space="preserve"> </w:t>
      </w:r>
      <w:r w:rsidRPr="002A62E5">
        <w:t>РОССИЙСКОЙ</w:t>
      </w:r>
      <w:r w:rsidRPr="002A62E5">
        <w:rPr>
          <w:spacing w:val="-3"/>
        </w:rPr>
        <w:t xml:space="preserve"> </w:t>
      </w:r>
      <w:r w:rsidRPr="002A62E5">
        <w:t>ФЕДЕРАЦИИ</w:t>
      </w:r>
    </w:p>
    <w:p w:rsidR="00AA32DB" w:rsidRPr="002A62E5" w:rsidRDefault="00AA32DB" w:rsidP="002B7DB0">
      <w:pPr>
        <w:pStyle w:val="a8"/>
        <w:ind w:right="3"/>
        <w:rPr>
          <w:b/>
          <w:sz w:val="30"/>
        </w:rPr>
      </w:pPr>
    </w:p>
    <w:p w:rsidR="00AA32DB" w:rsidRPr="002A62E5" w:rsidRDefault="00AA32DB" w:rsidP="002B7DB0">
      <w:pPr>
        <w:spacing w:before="193"/>
        <w:ind w:right="3"/>
        <w:jc w:val="center"/>
        <w:rPr>
          <w:rFonts w:ascii="Times New Roman" w:hAnsi="Times New Roman"/>
          <w:b/>
          <w:sz w:val="28"/>
        </w:rPr>
      </w:pPr>
      <w:r w:rsidRPr="002A62E5">
        <w:rPr>
          <w:rFonts w:ascii="Times New Roman" w:hAnsi="Times New Roman"/>
          <w:b/>
          <w:sz w:val="28"/>
        </w:rPr>
        <w:t>Муниципальное</w:t>
      </w:r>
      <w:r w:rsidRPr="002A62E5">
        <w:rPr>
          <w:rFonts w:ascii="Times New Roman" w:hAnsi="Times New Roman"/>
          <w:b/>
          <w:spacing w:val="-6"/>
          <w:sz w:val="28"/>
        </w:rPr>
        <w:t xml:space="preserve"> </w:t>
      </w:r>
      <w:r w:rsidRPr="002A62E5">
        <w:rPr>
          <w:rFonts w:ascii="Times New Roman" w:hAnsi="Times New Roman"/>
          <w:b/>
          <w:sz w:val="28"/>
        </w:rPr>
        <w:t>автономное</w:t>
      </w:r>
      <w:r w:rsidRPr="002A62E5">
        <w:rPr>
          <w:rFonts w:ascii="Times New Roman" w:hAnsi="Times New Roman"/>
          <w:b/>
          <w:spacing w:val="-5"/>
          <w:sz w:val="28"/>
        </w:rPr>
        <w:t xml:space="preserve"> </w:t>
      </w:r>
      <w:r w:rsidRPr="002A62E5">
        <w:rPr>
          <w:rFonts w:ascii="Times New Roman" w:hAnsi="Times New Roman"/>
          <w:b/>
          <w:sz w:val="28"/>
        </w:rPr>
        <w:t>общеобразовательное</w:t>
      </w:r>
      <w:r w:rsidRPr="002A62E5">
        <w:rPr>
          <w:rFonts w:ascii="Times New Roman" w:hAnsi="Times New Roman"/>
          <w:b/>
          <w:spacing w:val="-5"/>
          <w:sz w:val="28"/>
        </w:rPr>
        <w:t xml:space="preserve"> </w:t>
      </w:r>
      <w:r w:rsidRPr="002A62E5">
        <w:rPr>
          <w:rFonts w:ascii="Times New Roman" w:hAnsi="Times New Roman"/>
          <w:b/>
          <w:sz w:val="28"/>
        </w:rPr>
        <w:t>учреждение</w:t>
      </w:r>
    </w:p>
    <w:p w:rsidR="00AA32DB" w:rsidRPr="002A62E5" w:rsidRDefault="00AA32DB" w:rsidP="002B7DB0">
      <w:pPr>
        <w:pStyle w:val="1"/>
        <w:spacing w:before="2"/>
        <w:ind w:left="0" w:right="3"/>
      </w:pPr>
      <w:r w:rsidRPr="002A62E5">
        <w:t>средняя общеобразовательная школа</w:t>
      </w:r>
      <w:r w:rsidRPr="002A62E5">
        <w:rPr>
          <w:spacing w:val="-67"/>
        </w:rPr>
        <w:t xml:space="preserve"> </w:t>
      </w:r>
      <w:r w:rsidRPr="002A62E5">
        <w:t>№39</w:t>
      </w:r>
    </w:p>
    <w:p w:rsidR="00AA32DB" w:rsidRPr="002A62E5" w:rsidRDefault="00AA32DB" w:rsidP="002B7DB0">
      <w:pPr>
        <w:pStyle w:val="a8"/>
        <w:ind w:right="3"/>
        <w:rPr>
          <w:b/>
          <w:sz w:val="20"/>
        </w:rPr>
      </w:pPr>
    </w:p>
    <w:p w:rsidR="00AA32DB" w:rsidRPr="002A62E5" w:rsidRDefault="00AA32DB" w:rsidP="002B7DB0">
      <w:pPr>
        <w:pStyle w:val="a8"/>
        <w:ind w:right="3"/>
        <w:rPr>
          <w:b/>
          <w:sz w:val="20"/>
        </w:rPr>
      </w:pPr>
    </w:p>
    <w:p w:rsidR="00AA32DB" w:rsidRPr="002A62E5" w:rsidRDefault="00AA32DB" w:rsidP="002B7DB0">
      <w:pPr>
        <w:pStyle w:val="a8"/>
        <w:spacing w:before="7"/>
        <w:ind w:right="3"/>
        <w:rPr>
          <w:b/>
          <w:sz w:val="11"/>
        </w:rPr>
      </w:pPr>
    </w:p>
    <w:tbl>
      <w:tblPr>
        <w:tblW w:w="8925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9"/>
        <w:gridCol w:w="2693"/>
        <w:gridCol w:w="3233"/>
      </w:tblGrid>
      <w:tr w:rsidR="00896D87" w:rsidRPr="002A62E5" w:rsidTr="009E098B">
        <w:trPr>
          <w:trHeight w:val="1737"/>
        </w:trPr>
        <w:tc>
          <w:tcPr>
            <w:tcW w:w="2999" w:type="dxa"/>
          </w:tcPr>
          <w:p w:rsidR="00896D87" w:rsidRDefault="00896D87" w:rsidP="00896D87">
            <w:pPr>
              <w:pStyle w:val="TableParagraph"/>
              <w:spacing w:after="120" w:line="266" w:lineRule="exact"/>
              <w:ind w:right="3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896D87" w:rsidRPr="00891EF0" w:rsidRDefault="00896D87" w:rsidP="00896D87">
            <w:pPr>
              <w:pStyle w:val="TableParagraph"/>
              <w:spacing w:before="1" w:line="321" w:lineRule="exact"/>
              <w:ind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методическом</w:t>
            </w:r>
            <w:r>
              <w:rPr>
                <w:sz w:val="24"/>
                <w:szCs w:val="24"/>
              </w:rPr>
              <w:t xml:space="preserve"> </w:t>
            </w:r>
            <w:r w:rsidRPr="00891EF0">
              <w:rPr>
                <w:sz w:val="24"/>
                <w:szCs w:val="24"/>
              </w:rPr>
              <w:t>совете</w:t>
            </w:r>
          </w:p>
          <w:p w:rsidR="00896D87" w:rsidRPr="00891EF0" w:rsidRDefault="00896D87" w:rsidP="00896D87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szCs w:val="24"/>
                <w:u w:val="single"/>
              </w:rPr>
            </w:pPr>
            <w:r w:rsidRPr="00891EF0">
              <w:rPr>
                <w:sz w:val="24"/>
                <w:szCs w:val="24"/>
              </w:rPr>
              <w:t>Протокол№</w:t>
            </w:r>
            <w:r>
              <w:rPr>
                <w:sz w:val="24"/>
                <w:szCs w:val="24"/>
              </w:rPr>
              <w:t xml:space="preserve"> </w:t>
            </w:r>
            <w:r w:rsidRPr="002F43F3">
              <w:rPr>
                <w:sz w:val="24"/>
                <w:szCs w:val="24"/>
              </w:rPr>
              <w:t>1</w:t>
            </w:r>
          </w:p>
          <w:p w:rsidR="00896D87" w:rsidRPr="002F43F3" w:rsidRDefault="00896D87" w:rsidP="00896D87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right="3"/>
              <w:rPr>
                <w:sz w:val="24"/>
                <w:u w:val="single"/>
              </w:rPr>
            </w:pPr>
            <w:r w:rsidRPr="002F43F3">
              <w:rPr>
                <w:sz w:val="24"/>
                <w:szCs w:val="24"/>
                <w:u w:val="single"/>
              </w:rPr>
              <w:t>от«28» 08.2023г.</w:t>
            </w:r>
          </w:p>
        </w:tc>
        <w:tc>
          <w:tcPr>
            <w:tcW w:w="2693" w:type="dxa"/>
          </w:tcPr>
          <w:p w:rsidR="00896D87" w:rsidRDefault="00896D87" w:rsidP="00896D87">
            <w:pPr>
              <w:pStyle w:val="TableParagraph"/>
              <w:tabs>
                <w:tab w:val="left" w:pos="829"/>
                <w:tab w:val="left" w:pos="1969"/>
              </w:tabs>
              <w:ind w:right="3"/>
              <w:rPr>
                <w:sz w:val="24"/>
              </w:rPr>
            </w:pPr>
          </w:p>
        </w:tc>
        <w:tc>
          <w:tcPr>
            <w:tcW w:w="3233" w:type="dxa"/>
          </w:tcPr>
          <w:p w:rsidR="00896D87" w:rsidRDefault="00896D87" w:rsidP="00896D87">
            <w:pPr>
              <w:pStyle w:val="TableParagraph"/>
              <w:spacing w:after="120" w:line="266" w:lineRule="exact"/>
              <w:ind w:left="432" w:right="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896D87" w:rsidRDefault="00896D87" w:rsidP="00896D87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</w:t>
            </w:r>
            <w:r w:rsidRPr="00891EF0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  <w:p w:rsidR="00896D87" w:rsidRDefault="00896D87" w:rsidP="00896D87">
            <w:pPr>
              <w:pStyle w:val="TableParagraph"/>
              <w:spacing w:before="1"/>
              <w:ind w:left="432" w:right="3"/>
              <w:rPr>
                <w:sz w:val="24"/>
                <w:szCs w:val="24"/>
              </w:rPr>
            </w:pPr>
            <w:r w:rsidRPr="00891EF0">
              <w:rPr>
                <w:sz w:val="24"/>
                <w:szCs w:val="24"/>
              </w:rPr>
              <w:t>МАОУСОШ№39</w:t>
            </w:r>
          </w:p>
          <w:p w:rsidR="00896D87" w:rsidRPr="00B16D69" w:rsidRDefault="00896D87" w:rsidP="00896D87">
            <w:pPr>
              <w:pStyle w:val="TableParagraph"/>
              <w:tabs>
                <w:tab w:val="left" w:pos="2018"/>
                <w:tab w:val="left" w:pos="2914"/>
              </w:tabs>
              <w:spacing w:line="275" w:lineRule="exact"/>
              <w:ind w:left="432" w:right="3"/>
              <w:rPr>
                <w:sz w:val="24"/>
                <w:szCs w:val="24"/>
                <w:u w:val="single"/>
              </w:rPr>
            </w:pPr>
            <w:r w:rsidRPr="002F43F3">
              <w:rPr>
                <w:sz w:val="24"/>
                <w:szCs w:val="24"/>
                <w:u w:val="single"/>
              </w:rPr>
              <w:t>№177 от«01»09.2023г</w:t>
            </w:r>
            <w:r w:rsidRPr="00891EF0">
              <w:rPr>
                <w:sz w:val="24"/>
                <w:szCs w:val="24"/>
              </w:rPr>
              <w:t>.</w:t>
            </w:r>
          </w:p>
        </w:tc>
      </w:tr>
    </w:tbl>
    <w:p w:rsidR="00AA32DB" w:rsidRPr="002A62E5" w:rsidRDefault="00AA32DB" w:rsidP="002B7DB0">
      <w:pPr>
        <w:pStyle w:val="a8"/>
        <w:ind w:right="3"/>
        <w:rPr>
          <w:b/>
          <w:sz w:val="20"/>
        </w:rPr>
      </w:pPr>
    </w:p>
    <w:p w:rsidR="00AA32DB" w:rsidRPr="002A62E5" w:rsidRDefault="00AA32DB" w:rsidP="002B7DB0">
      <w:pPr>
        <w:pStyle w:val="a8"/>
        <w:ind w:right="3"/>
        <w:rPr>
          <w:b/>
          <w:sz w:val="20"/>
        </w:rPr>
      </w:pPr>
    </w:p>
    <w:p w:rsidR="00AA32DB" w:rsidRPr="002A62E5" w:rsidRDefault="00AA32DB" w:rsidP="002B7DB0">
      <w:pPr>
        <w:pStyle w:val="a8"/>
        <w:ind w:right="3"/>
        <w:rPr>
          <w:b/>
          <w:sz w:val="20"/>
        </w:rPr>
      </w:pPr>
    </w:p>
    <w:p w:rsidR="00AA32DB" w:rsidRPr="002A62E5" w:rsidRDefault="00AA32DB" w:rsidP="002B7DB0">
      <w:pPr>
        <w:pStyle w:val="a8"/>
        <w:ind w:right="3"/>
        <w:rPr>
          <w:b/>
          <w:sz w:val="20"/>
        </w:rPr>
      </w:pPr>
      <w:bookmarkStart w:id="0" w:name="_GoBack"/>
      <w:bookmarkEnd w:id="0"/>
    </w:p>
    <w:p w:rsidR="00AA32DB" w:rsidRPr="002A62E5" w:rsidRDefault="00AA32DB" w:rsidP="002B7DB0">
      <w:pPr>
        <w:pStyle w:val="a8"/>
        <w:ind w:right="3"/>
        <w:rPr>
          <w:b/>
          <w:sz w:val="20"/>
        </w:rPr>
      </w:pPr>
    </w:p>
    <w:p w:rsidR="00AA32DB" w:rsidRPr="002A62E5" w:rsidRDefault="00AA32DB" w:rsidP="002B7DB0">
      <w:pPr>
        <w:pStyle w:val="a8"/>
        <w:ind w:right="3"/>
        <w:rPr>
          <w:b/>
          <w:sz w:val="20"/>
        </w:rPr>
      </w:pPr>
    </w:p>
    <w:p w:rsidR="00AA32DB" w:rsidRPr="002A62E5" w:rsidRDefault="00AA32DB" w:rsidP="002B7DB0">
      <w:pPr>
        <w:pStyle w:val="a8"/>
        <w:ind w:right="3"/>
        <w:rPr>
          <w:b/>
          <w:sz w:val="20"/>
        </w:rPr>
      </w:pPr>
    </w:p>
    <w:p w:rsidR="00AA32DB" w:rsidRPr="002A62E5" w:rsidRDefault="00AA32DB" w:rsidP="002B7DB0">
      <w:pPr>
        <w:pStyle w:val="a8"/>
        <w:ind w:right="3"/>
        <w:rPr>
          <w:b/>
          <w:sz w:val="17"/>
        </w:rPr>
      </w:pPr>
    </w:p>
    <w:p w:rsidR="00AA32DB" w:rsidRPr="002A62E5" w:rsidRDefault="00AA32DB" w:rsidP="002B7DB0">
      <w:pPr>
        <w:spacing w:before="89" w:line="319" w:lineRule="exact"/>
        <w:ind w:right="3"/>
        <w:jc w:val="center"/>
        <w:rPr>
          <w:rFonts w:ascii="Times New Roman" w:hAnsi="Times New Roman"/>
          <w:b/>
          <w:sz w:val="28"/>
        </w:rPr>
      </w:pPr>
      <w:r w:rsidRPr="002A62E5">
        <w:rPr>
          <w:rFonts w:ascii="Times New Roman" w:hAnsi="Times New Roman"/>
          <w:b/>
          <w:sz w:val="28"/>
        </w:rPr>
        <w:t>РАБОЧАЯ</w:t>
      </w:r>
      <w:r w:rsidRPr="002A62E5">
        <w:rPr>
          <w:rFonts w:ascii="Times New Roman" w:hAnsi="Times New Roman"/>
          <w:b/>
          <w:spacing w:val="-5"/>
          <w:sz w:val="28"/>
        </w:rPr>
        <w:t xml:space="preserve"> </w:t>
      </w:r>
      <w:r w:rsidRPr="002A62E5">
        <w:rPr>
          <w:rFonts w:ascii="Times New Roman" w:hAnsi="Times New Roman"/>
          <w:b/>
          <w:sz w:val="28"/>
        </w:rPr>
        <w:t>ПРОГРАММА</w:t>
      </w:r>
    </w:p>
    <w:p w:rsidR="00AA32DB" w:rsidRPr="002A62E5" w:rsidRDefault="00AA32DB" w:rsidP="002B7DB0">
      <w:pPr>
        <w:pStyle w:val="a8"/>
        <w:spacing w:before="9"/>
        <w:ind w:right="3"/>
        <w:rPr>
          <w:sz w:val="23"/>
        </w:rPr>
      </w:pPr>
    </w:p>
    <w:p w:rsidR="00AA32DB" w:rsidRPr="002A62E5" w:rsidRDefault="00AA32DB" w:rsidP="002B7DB0">
      <w:pPr>
        <w:pStyle w:val="1"/>
        <w:spacing w:line="319" w:lineRule="exact"/>
        <w:ind w:left="0" w:right="3"/>
      </w:pPr>
      <w:r w:rsidRPr="002A62E5">
        <w:t>учебного</w:t>
      </w:r>
      <w:r w:rsidRPr="002A62E5">
        <w:rPr>
          <w:spacing w:val="-3"/>
        </w:rPr>
        <w:t xml:space="preserve"> </w:t>
      </w:r>
      <w:r w:rsidRPr="002A62E5">
        <w:t>предмета</w:t>
      </w:r>
      <w:r w:rsidRPr="002A62E5">
        <w:rPr>
          <w:spacing w:val="-6"/>
        </w:rPr>
        <w:t xml:space="preserve"> </w:t>
      </w:r>
      <w:r w:rsidRPr="002A62E5">
        <w:t>«Английский язык»</w:t>
      </w:r>
    </w:p>
    <w:p w:rsidR="00AA32DB" w:rsidRPr="002A62E5" w:rsidRDefault="00AA32DB" w:rsidP="002B7DB0">
      <w:pPr>
        <w:pStyle w:val="a8"/>
        <w:spacing w:line="319" w:lineRule="exact"/>
        <w:ind w:right="3"/>
        <w:jc w:val="center"/>
        <w:rPr>
          <w:sz w:val="24"/>
        </w:rPr>
      </w:pPr>
      <w:r w:rsidRPr="002A62E5">
        <w:rPr>
          <w:sz w:val="24"/>
        </w:rPr>
        <w:t>для</w:t>
      </w:r>
      <w:r w:rsidRPr="002A62E5">
        <w:rPr>
          <w:spacing w:val="-1"/>
          <w:sz w:val="24"/>
        </w:rPr>
        <w:t xml:space="preserve"> </w:t>
      </w:r>
      <w:r w:rsidRPr="002A62E5">
        <w:rPr>
          <w:sz w:val="24"/>
        </w:rPr>
        <w:t>обучающихся</w:t>
      </w:r>
      <w:r w:rsidRPr="002A62E5">
        <w:rPr>
          <w:spacing w:val="-2"/>
          <w:sz w:val="24"/>
        </w:rPr>
        <w:t xml:space="preserve"> </w:t>
      </w:r>
      <w:r w:rsidRPr="002A62E5">
        <w:rPr>
          <w:sz w:val="24"/>
        </w:rPr>
        <w:t>9 классов</w:t>
      </w:r>
    </w:p>
    <w:p w:rsidR="00AA32DB" w:rsidRPr="002A62E5" w:rsidRDefault="00AA32DB" w:rsidP="002B7DB0">
      <w:pPr>
        <w:pStyle w:val="a8"/>
        <w:ind w:right="3"/>
        <w:rPr>
          <w:sz w:val="32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ind w:right="3"/>
        <w:rPr>
          <w:sz w:val="30"/>
        </w:rPr>
      </w:pPr>
    </w:p>
    <w:p w:rsidR="00AA32DB" w:rsidRDefault="00AA32DB" w:rsidP="002B7DB0">
      <w:pPr>
        <w:pStyle w:val="a8"/>
        <w:spacing w:before="8"/>
        <w:ind w:right="3"/>
        <w:rPr>
          <w:sz w:val="40"/>
        </w:rPr>
      </w:pPr>
    </w:p>
    <w:p w:rsidR="00AA32DB" w:rsidRDefault="00AA32DB" w:rsidP="002B7DB0">
      <w:pPr>
        <w:pStyle w:val="1"/>
        <w:spacing w:before="1"/>
        <w:ind w:left="0" w:right="3"/>
      </w:pPr>
      <w:r>
        <w:t>г. Таганрог</w:t>
      </w:r>
      <w:r>
        <w:rPr>
          <w:spacing w:val="-4"/>
        </w:rPr>
        <w:t xml:space="preserve"> </w:t>
      </w:r>
      <w:r>
        <w:t>2023</w:t>
      </w:r>
    </w:p>
    <w:p w:rsidR="00AA32DB" w:rsidRPr="00C0575C" w:rsidRDefault="00AA32DB" w:rsidP="00C0575C">
      <w:pPr>
        <w:pStyle w:val="a3"/>
        <w:ind w:left="567" w:hanging="567"/>
        <w:jc w:val="center"/>
        <w:rPr>
          <w:sz w:val="24"/>
          <w:szCs w:val="24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 ЗАПИСКА</w:t>
      </w:r>
    </w:p>
    <w:p w:rsidR="00AA32DB" w:rsidRPr="002A62E5" w:rsidRDefault="00AA32DB" w:rsidP="002A6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Данная рабочая программа по иностранному (английскому) языку на уровне основного общего образования предназначена для 9 класса и  составлена на основе требований к результатам освоения основной образовательной программы, представленных в ФГОС ООО, а также на основе характеристики планируемых результатов духовно-нравственного развития, воспитания и социализации обучающихся, представленной в федеральной рабочей программе воспитания.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Изучение иностранного языка в основной школе направлено на достижение следующих </w:t>
      </w:r>
      <w:r w:rsidRPr="002A62E5">
        <w:rPr>
          <w:rFonts w:ascii="Times New Roman" w:eastAsia="NewtonCSanPin-Bold" w:hAnsi="Times New Roman"/>
          <w:bCs/>
          <w:color w:val="221F1F"/>
          <w:sz w:val="28"/>
          <w:szCs w:val="28"/>
        </w:rPr>
        <w:t>целей:</w:t>
      </w:r>
      <w:r w:rsidRPr="002A62E5">
        <w:rPr>
          <w:rFonts w:ascii="Times New Roman" w:eastAsia="NewtonCSanPin-Bold" w:hAnsi="Times New Roman"/>
          <w:b/>
          <w:bCs/>
          <w:color w:val="221F1F"/>
          <w:sz w:val="28"/>
          <w:szCs w:val="28"/>
        </w:rPr>
        <w:t xml:space="preserve"> </w:t>
      </w:r>
    </w:p>
    <w:p w:rsidR="00AA32DB" w:rsidRPr="002A62E5" w:rsidRDefault="00AA32DB" w:rsidP="002A6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Bold" w:hAnsi="Times New Roman"/>
          <w:b/>
          <w:bCs/>
          <w:color w:val="221F1F"/>
          <w:sz w:val="28"/>
          <w:szCs w:val="28"/>
        </w:rPr>
      </w:pPr>
      <w:r w:rsidRPr="002A62E5">
        <w:rPr>
          <w:rFonts w:ascii="Times New Roman" w:eastAsia="NewtonCSanPin-Bold" w:hAnsi="Times New Roman"/>
          <w:b/>
          <w:bCs/>
          <w:color w:val="221F1F"/>
          <w:sz w:val="28"/>
          <w:szCs w:val="28"/>
        </w:rPr>
        <w:t>развитие иноязычной коммуникативной компетенции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в совокупности её составляющих, а именно: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речевая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языковая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спо-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собах выражения мысли на родном и иностранном языках;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социокультурная /межкультурная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компенсаторная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развитие умений выходить из  оложения в условиях дефицита языковых средств при получении и передаче информации;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</w:t>
      </w:r>
      <w:r w:rsidRPr="002A62E5">
        <w:rPr>
          <w:rFonts w:ascii="Times New Roman" w:hAnsi="Times New Roman"/>
          <w:b/>
          <w:bCs/>
          <w:i/>
          <w:iCs/>
          <w:color w:val="221F1F"/>
          <w:sz w:val="28"/>
          <w:szCs w:val="28"/>
        </w:rPr>
        <w:t xml:space="preserve">учебно-познавательная компетенция </w:t>
      </w:r>
      <w:r w:rsidRPr="002A62E5">
        <w:rPr>
          <w:rFonts w:ascii="Times New Roman" w:hAnsi="Times New Roman"/>
          <w:color w:val="221F1F"/>
          <w:sz w:val="28"/>
          <w:szCs w:val="28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AA32DB" w:rsidRPr="002A62E5" w:rsidRDefault="00AA32DB" w:rsidP="002A62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eastAsia="NewtonCSanPin-Bold" w:hAnsi="Times New Roman"/>
          <w:b/>
          <w:bCs/>
          <w:color w:val="221F1F"/>
          <w:sz w:val="28"/>
          <w:szCs w:val="28"/>
        </w:rPr>
        <w:t xml:space="preserve">развитие личности учащихся </w:t>
      </w:r>
      <w:r w:rsidRPr="002A62E5">
        <w:rPr>
          <w:rFonts w:ascii="Times New Roman" w:hAnsi="Times New Roman"/>
          <w:color w:val="221F1F"/>
          <w:sz w:val="28"/>
          <w:szCs w:val="28"/>
        </w:rPr>
        <w:t>посредством реализации воспитательного потенциала иностранного языка: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родного языка как средства общения и познания в современом мире;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 xml:space="preserve">— формирование общекультурной и этнической идентичности как  составляющих гражданской идентичности личности; воспитание качеств гражданина, патриота; развитие национального самосознания, стремления к </w:t>
      </w:r>
      <w:r w:rsidRPr="002A62E5">
        <w:rPr>
          <w:rFonts w:ascii="Times New Roman" w:hAnsi="Times New Roman"/>
          <w:color w:val="221F1F"/>
          <w:sz w:val="28"/>
          <w:szCs w:val="28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21F1F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— развитие стремления к овладению основами мировой культуры  редствами иностранного языка;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color w:val="221F1F"/>
          <w:sz w:val="28"/>
          <w:szCs w:val="28"/>
        </w:rPr>
        <w:t>— осознание необходимости вести здоровый образ жизни путём 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AA32DB" w:rsidRPr="002A62E5" w:rsidRDefault="00AA32DB" w:rsidP="002A6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‌Общее число часов, рекомендованных для изучения иностранного (английского) языка – 510 часов: в 9 классе – 102 часа (3 часа в неделю).‌</w:t>
      </w: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t>СОДЕРЖАНИЕ КУРСА 9 КЛАСС</w:t>
      </w:r>
    </w:p>
    <w:p w:rsidR="00AA32DB" w:rsidRPr="002A62E5" w:rsidRDefault="00AA32DB" w:rsidP="002A62E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Модуль 1. «</w:t>
      </w:r>
      <w:r w:rsidRPr="002A62E5">
        <w:rPr>
          <w:rFonts w:ascii="Times New Roman" w:hAnsi="Times New Roman"/>
          <w:bCs/>
          <w:sz w:val="28"/>
          <w:szCs w:val="28"/>
        </w:rPr>
        <w:t>Праздники» (10 ч).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Праздники и празднования, приметы и предрассудки, особые случаи, торжества, историческая память, поминовение. Идиоматические выражения, связанные со словом “</w:t>
      </w:r>
      <w:r w:rsidRPr="002A62E5">
        <w:rPr>
          <w:rFonts w:ascii="Times New Roman" w:hAnsi="Times New Roman"/>
          <w:sz w:val="28"/>
          <w:szCs w:val="28"/>
          <w:lang w:val="en-US"/>
        </w:rPr>
        <w:t>cake</w:t>
      </w:r>
      <w:r w:rsidRPr="002A62E5">
        <w:rPr>
          <w:rFonts w:ascii="Times New Roman" w:hAnsi="Times New Roman"/>
          <w:sz w:val="28"/>
          <w:szCs w:val="28"/>
        </w:rPr>
        <w:t>”. Способы образования Причастия (</w:t>
      </w:r>
      <w:r w:rsidRPr="002A62E5">
        <w:rPr>
          <w:rFonts w:ascii="Times New Roman" w:hAnsi="Times New Roman"/>
          <w:sz w:val="28"/>
          <w:szCs w:val="28"/>
          <w:lang w:val="en-US"/>
        </w:rPr>
        <w:t>I</w:t>
      </w:r>
      <w:r w:rsidRPr="002A62E5">
        <w:rPr>
          <w:rFonts w:ascii="Times New Roman" w:hAnsi="Times New Roman"/>
          <w:sz w:val="28"/>
          <w:szCs w:val="28"/>
        </w:rPr>
        <w:t>,</w:t>
      </w:r>
      <w:r w:rsidRPr="002A62E5">
        <w:rPr>
          <w:rFonts w:ascii="Times New Roman" w:hAnsi="Times New Roman"/>
          <w:sz w:val="28"/>
          <w:szCs w:val="28"/>
          <w:lang w:val="en-US"/>
        </w:rPr>
        <w:t>II</w:t>
      </w:r>
      <w:r w:rsidRPr="002A62E5">
        <w:rPr>
          <w:rFonts w:ascii="Times New Roman" w:hAnsi="Times New Roman"/>
          <w:sz w:val="28"/>
          <w:szCs w:val="28"/>
        </w:rPr>
        <w:t>). Фразовый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глагол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“turn” </w:t>
      </w:r>
      <w:r w:rsidRPr="002A62E5">
        <w:rPr>
          <w:rFonts w:ascii="Times New Roman" w:hAnsi="Times New Roman"/>
          <w:sz w:val="28"/>
          <w:szCs w:val="28"/>
        </w:rPr>
        <w:t>с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послелогами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A62E5">
        <w:rPr>
          <w:rFonts w:ascii="Times New Roman" w:hAnsi="Times New Roman"/>
          <w:sz w:val="28"/>
          <w:szCs w:val="28"/>
        </w:rPr>
        <w:t>Предлоги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A62E5">
        <w:rPr>
          <w:rFonts w:ascii="Times New Roman" w:hAnsi="Times New Roman"/>
          <w:sz w:val="28"/>
          <w:szCs w:val="28"/>
        </w:rPr>
        <w:t>Грамматические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времена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Present Simple, Present Continuous, Present Perfect, Present Perfect Continuous. </w:t>
      </w:r>
      <w:r w:rsidRPr="002A62E5">
        <w:rPr>
          <w:rFonts w:ascii="Times New Roman" w:hAnsi="Times New Roman"/>
          <w:sz w:val="28"/>
          <w:szCs w:val="28"/>
        </w:rPr>
        <w:t>Наречия. Восклицания. Определительные придаточные предложения. Использование прилагательных и наречий в описании. Статья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“Remembrance Day”, “Pow Wow”. </w:t>
      </w:r>
      <w:r w:rsidRPr="002A62E5">
        <w:rPr>
          <w:rFonts w:ascii="Times New Roman" w:hAnsi="Times New Roman"/>
          <w:sz w:val="28"/>
          <w:szCs w:val="28"/>
        </w:rPr>
        <w:t>Трудности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для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различия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ЛЕ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: habit/tradition/custom, spectators/audience/ crowd, let/make/allow, luck/chance/opportunity. </w:t>
      </w:r>
      <w:r w:rsidRPr="002A62E5">
        <w:rPr>
          <w:rFonts w:ascii="Times New Roman" w:hAnsi="Times New Roman"/>
          <w:sz w:val="28"/>
          <w:szCs w:val="28"/>
        </w:rPr>
        <w:t>Выражение озабоченности и обеспокоенности, сострадания, восхищения. Выражения расположения и антипатии. Письмо описательного характера.</w:t>
      </w:r>
      <w:r w:rsidRPr="002A62E5">
        <w:rPr>
          <w:rFonts w:ascii="Times New Roman" w:hAnsi="Times New Roman"/>
          <w:bCs/>
          <w:sz w:val="28"/>
          <w:szCs w:val="28"/>
        </w:rPr>
        <w:t xml:space="preserve"> Проверочная работа.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Модуль 2.</w:t>
      </w:r>
      <w:r w:rsidRPr="002A62E5">
        <w:rPr>
          <w:rFonts w:ascii="Times New Roman" w:hAnsi="Times New Roman"/>
          <w:bCs/>
          <w:sz w:val="28"/>
          <w:szCs w:val="28"/>
        </w:rPr>
        <w:t xml:space="preserve"> «</w:t>
      </w:r>
      <w:r w:rsidRPr="002A62E5">
        <w:rPr>
          <w:rFonts w:ascii="Times New Roman" w:hAnsi="Times New Roman"/>
          <w:sz w:val="28"/>
          <w:szCs w:val="28"/>
        </w:rPr>
        <w:t>Жизнь/Образ жизни и среда обитания» (12 ч).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Жизнь/Образ жизни и среда обитания, жилище, город/деревня, работа по дому, родственные связи, отношения в семье, бытовые насекомые, соседи, правительство, фауна, исчезающие виды животных. Идиоматические выражения, связанные со словом “</w:t>
      </w:r>
      <w:r w:rsidRPr="002A62E5">
        <w:rPr>
          <w:rFonts w:ascii="Times New Roman" w:hAnsi="Times New Roman"/>
          <w:sz w:val="28"/>
          <w:szCs w:val="28"/>
          <w:lang w:val="en-US"/>
        </w:rPr>
        <w:t>house</w:t>
      </w:r>
      <w:r w:rsidRPr="002A62E5">
        <w:rPr>
          <w:rFonts w:ascii="Times New Roman" w:hAnsi="Times New Roman"/>
          <w:sz w:val="28"/>
          <w:szCs w:val="28"/>
        </w:rPr>
        <w:t>”. Словообразование существительных от прилагательных. Фразовый глагол “</w:t>
      </w:r>
      <w:r w:rsidRPr="002A62E5">
        <w:rPr>
          <w:rFonts w:ascii="Times New Roman" w:hAnsi="Times New Roman"/>
          <w:sz w:val="28"/>
          <w:szCs w:val="28"/>
          <w:lang w:val="en-US"/>
        </w:rPr>
        <w:t>make</w:t>
      </w:r>
      <w:r w:rsidRPr="002A62E5">
        <w:rPr>
          <w:rFonts w:ascii="Times New Roman" w:hAnsi="Times New Roman"/>
          <w:sz w:val="28"/>
          <w:szCs w:val="28"/>
        </w:rPr>
        <w:t>”. Предлоги. Инфинитив/-</w:t>
      </w:r>
      <w:r w:rsidRPr="002A62E5">
        <w:rPr>
          <w:rFonts w:ascii="Times New Roman" w:hAnsi="Times New Roman"/>
          <w:sz w:val="28"/>
          <w:szCs w:val="28"/>
          <w:lang w:val="en-US"/>
        </w:rPr>
        <w:t>ing</w:t>
      </w:r>
      <w:r w:rsidRPr="002A62E5">
        <w:rPr>
          <w:rFonts w:ascii="Times New Roman" w:hAnsi="Times New Roman"/>
          <w:sz w:val="28"/>
          <w:szCs w:val="28"/>
        </w:rPr>
        <w:t xml:space="preserve"> формы. </w:t>
      </w:r>
      <w:r w:rsidRPr="002A62E5">
        <w:rPr>
          <w:rFonts w:ascii="Times New Roman" w:hAnsi="Times New Roman"/>
          <w:sz w:val="28"/>
          <w:szCs w:val="28"/>
          <w:lang w:val="en-US"/>
        </w:rPr>
        <w:t>Too</w:t>
      </w:r>
      <w:r w:rsidRPr="002A62E5">
        <w:rPr>
          <w:rFonts w:ascii="Times New Roman" w:hAnsi="Times New Roman"/>
          <w:sz w:val="28"/>
          <w:szCs w:val="28"/>
        </w:rPr>
        <w:t xml:space="preserve">, </w:t>
      </w:r>
      <w:r w:rsidRPr="002A62E5">
        <w:rPr>
          <w:rFonts w:ascii="Times New Roman" w:hAnsi="Times New Roman"/>
          <w:sz w:val="28"/>
          <w:szCs w:val="28"/>
          <w:lang w:val="en-US"/>
        </w:rPr>
        <w:t>enough</w:t>
      </w:r>
      <w:r w:rsidRPr="002A62E5">
        <w:rPr>
          <w:rFonts w:ascii="Times New Roman" w:hAnsi="Times New Roman"/>
          <w:sz w:val="28"/>
          <w:szCs w:val="28"/>
        </w:rPr>
        <w:t>. Прямые и косвенные вопросы. Трудности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для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различия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ЛЕ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: brush/sweep/cupboard/wardrobe, clean/wash. </w:t>
      </w:r>
      <w:r w:rsidRPr="002A62E5">
        <w:rPr>
          <w:rFonts w:ascii="Times New Roman" w:hAnsi="Times New Roman"/>
          <w:sz w:val="28"/>
          <w:szCs w:val="28"/>
        </w:rPr>
        <w:t xml:space="preserve">Выражение неодобрения, порицания, извинения. Статьи “10 </w:t>
      </w:r>
      <w:r w:rsidRPr="002A62E5">
        <w:rPr>
          <w:rFonts w:ascii="Times New Roman" w:hAnsi="Times New Roman"/>
          <w:sz w:val="28"/>
          <w:szCs w:val="28"/>
          <w:lang w:val="en-US"/>
        </w:rPr>
        <w:t>Downing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Street</w:t>
      </w:r>
      <w:r w:rsidRPr="002A62E5">
        <w:rPr>
          <w:rFonts w:ascii="Times New Roman" w:hAnsi="Times New Roman"/>
          <w:sz w:val="28"/>
          <w:szCs w:val="28"/>
        </w:rPr>
        <w:t>”, “</w:t>
      </w:r>
      <w:r w:rsidRPr="002A62E5">
        <w:rPr>
          <w:rFonts w:ascii="Times New Roman" w:hAnsi="Times New Roman"/>
          <w:sz w:val="28"/>
          <w:szCs w:val="28"/>
          <w:lang w:val="en-US"/>
        </w:rPr>
        <w:t>In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danger</w:t>
      </w:r>
      <w:r w:rsidRPr="002A62E5">
        <w:rPr>
          <w:rFonts w:ascii="Times New Roman" w:hAnsi="Times New Roman"/>
          <w:sz w:val="28"/>
          <w:szCs w:val="28"/>
        </w:rPr>
        <w:t>”. Письмо личного характера, электронное письмо, письмо с элементами рассуждения. Контрольная работа.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Модуль 3. «</w:t>
      </w:r>
      <w:r w:rsidRPr="002A62E5">
        <w:rPr>
          <w:rFonts w:ascii="Times New Roman" w:hAnsi="Times New Roman"/>
          <w:sz w:val="28"/>
          <w:szCs w:val="28"/>
        </w:rPr>
        <w:t>Очевидное и невероятное» (10 ч).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 Практика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в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использовании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Past tenses (Past Continuous, Past Perfect, Past Perfect </w:t>
      </w:r>
      <w:r w:rsidRPr="002A62E5">
        <w:rPr>
          <w:rFonts w:ascii="Times New Roman" w:hAnsi="Times New Roman"/>
          <w:sz w:val="28"/>
          <w:szCs w:val="28"/>
          <w:lang w:val="en-US"/>
        </w:rPr>
        <w:lastRenderedPageBreak/>
        <w:t xml:space="preserve">Continuous), used to; would/must/can’t/may </w:t>
      </w:r>
      <w:r w:rsidRPr="002A62E5">
        <w:rPr>
          <w:rFonts w:ascii="Times New Roman" w:hAnsi="Times New Roman"/>
          <w:sz w:val="28"/>
          <w:szCs w:val="28"/>
        </w:rPr>
        <w:t>при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выражении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предположений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A62E5">
        <w:rPr>
          <w:rFonts w:ascii="Times New Roman" w:hAnsi="Times New Roman"/>
          <w:sz w:val="28"/>
          <w:szCs w:val="28"/>
        </w:rPr>
        <w:t>Предлоги (</w:t>
      </w:r>
      <w:r w:rsidRPr="002A62E5">
        <w:rPr>
          <w:rFonts w:ascii="Times New Roman" w:hAnsi="Times New Roman"/>
          <w:sz w:val="28"/>
          <w:szCs w:val="28"/>
          <w:lang w:val="en-US"/>
        </w:rPr>
        <w:t>dependent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preposition</w:t>
      </w:r>
      <w:r w:rsidRPr="002A62E5">
        <w:rPr>
          <w:rFonts w:ascii="Times New Roman" w:hAnsi="Times New Roman"/>
          <w:sz w:val="28"/>
          <w:szCs w:val="28"/>
        </w:rPr>
        <w:t>). Временные формы глагола. Словообразование (сложные прилагательные). Фразовый глагол “</w:t>
      </w:r>
      <w:r w:rsidRPr="002A62E5">
        <w:rPr>
          <w:rFonts w:ascii="Times New Roman" w:hAnsi="Times New Roman"/>
          <w:sz w:val="28"/>
          <w:szCs w:val="28"/>
          <w:lang w:val="en-US"/>
        </w:rPr>
        <w:t>make</w:t>
      </w:r>
      <w:r w:rsidRPr="002A62E5">
        <w:rPr>
          <w:rFonts w:ascii="Times New Roman" w:hAnsi="Times New Roman"/>
          <w:sz w:val="28"/>
          <w:szCs w:val="28"/>
        </w:rPr>
        <w:t>”. Трудности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для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различия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ЛЕ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: scene/sighting/sight, fantasy/imagination/illusion, witness/spectator/investigator, same/similar/alike. </w:t>
      </w:r>
      <w:r w:rsidRPr="002A62E5">
        <w:rPr>
          <w:rFonts w:ascii="Times New Roman" w:hAnsi="Times New Roman"/>
          <w:sz w:val="28"/>
          <w:szCs w:val="28"/>
        </w:rPr>
        <w:t>Статьи “</w:t>
      </w:r>
      <w:r w:rsidRPr="002A62E5">
        <w:rPr>
          <w:rFonts w:ascii="Times New Roman" w:hAnsi="Times New Roman"/>
          <w:sz w:val="28"/>
          <w:szCs w:val="28"/>
          <w:lang w:val="en-US"/>
        </w:rPr>
        <w:t>The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Most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Haunted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Castle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in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Britain</w:t>
      </w:r>
      <w:r w:rsidRPr="002A62E5">
        <w:rPr>
          <w:rFonts w:ascii="Times New Roman" w:hAnsi="Times New Roman"/>
          <w:sz w:val="28"/>
          <w:szCs w:val="28"/>
        </w:rPr>
        <w:t>”, “</w:t>
      </w:r>
      <w:r w:rsidRPr="002A62E5">
        <w:rPr>
          <w:rFonts w:ascii="Times New Roman" w:hAnsi="Times New Roman"/>
          <w:sz w:val="28"/>
          <w:szCs w:val="28"/>
          <w:lang w:val="en-US"/>
        </w:rPr>
        <w:t>Painting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Styles</w:t>
      </w:r>
      <w:r w:rsidRPr="002A62E5">
        <w:rPr>
          <w:rFonts w:ascii="Times New Roman" w:hAnsi="Times New Roman"/>
          <w:sz w:val="28"/>
          <w:szCs w:val="28"/>
        </w:rPr>
        <w:t>”. Идиоматические выражения, связанные со словом “</w:t>
      </w:r>
      <w:r w:rsidRPr="002A62E5">
        <w:rPr>
          <w:rFonts w:ascii="Times New Roman" w:hAnsi="Times New Roman"/>
          <w:sz w:val="28"/>
          <w:szCs w:val="28"/>
          <w:lang w:val="en-US"/>
        </w:rPr>
        <w:t>paint</w:t>
      </w:r>
      <w:r w:rsidRPr="002A62E5">
        <w:rPr>
          <w:rFonts w:ascii="Times New Roman" w:hAnsi="Times New Roman"/>
          <w:sz w:val="28"/>
          <w:szCs w:val="28"/>
        </w:rPr>
        <w:t xml:space="preserve">”. Выражения размышления, рассуждения. Электронное письмо зарубежному другу об удивительном происшествии. </w:t>
      </w: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Модуль 4. «</w:t>
      </w:r>
      <w:r w:rsidRPr="002A62E5">
        <w:rPr>
          <w:rFonts w:ascii="Times New Roman" w:hAnsi="Times New Roman"/>
          <w:sz w:val="28"/>
          <w:szCs w:val="28"/>
        </w:rPr>
        <w:t>Современные технологии»</w:t>
      </w:r>
      <w:r w:rsidRPr="002A62E5">
        <w:rPr>
          <w:rFonts w:ascii="Times New Roman" w:hAnsi="Times New Roman"/>
          <w:b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(16 ч).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 xml:space="preserve">Современные технологии, компьютерные технологии, проблемы с </w:t>
      </w:r>
      <w:r w:rsidRPr="002A62E5">
        <w:rPr>
          <w:rFonts w:ascii="Times New Roman" w:hAnsi="Times New Roman"/>
          <w:sz w:val="28"/>
          <w:szCs w:val="28"/>
          <w:lang w:val="en-US"/>
        </w:rPr>
        <w:t>PC</w:t>
      </w:r>
      <w:r w:rsidRPr="002A62E5">
        <w:rPr>
          <w:rFonts w:ascii="Times New Roman" w:hAnsi="Times New Roman"/>
          <w:sz w:val="28"/>
          <w:szCs w:val="28"/>
        </w:rPr>
        <w:t>, Интернет, подростки и высокие технологии. Способы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выражения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будущего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времени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(be going to, Future Continuous, Future Perfect, Future Perfect Continuous, Present Continuous, Present Simple), </w:t>
      </w:r>
      <w:r w:rsidRPr="002A62E5">
        <w:rPr>
          <w:rFonts w:ascii="Times New Roman" w:hAnsi="Times New Roman"/>
          <w:sz w:val="28"/>
          <w:szCs w:val="28"/>
        </w:rPr>
        <w:t>придаточные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времени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(Time Clauses), </w:t>
      </w:r>
      <w:r w:rsidRPr="002A62E5">
        <w:rPr>
          <w:rFonts w:ascii="Times New Roman" w:hAnsi="Times New Roman"/>
          <w:sz w:val="28"/>
          <w:szCs w:val="28"/>
        </w:rPr>
        <w:t>придаточные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цели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(Clauses of purpose/result). </w:t>
      </w:r>
      <w:r w:rsidRPr="002A62E5">
        <w:rPr>
          <w:rFonts w:ascii="Times New Roman" w:hAnsi="Times New Roman"/>
          <w:sz w:val="28"/>
          <w:szCs w:val="28"/>
        </w:rPr>
        <w:t>Словообразование (существительные от глаголов - -</w:t>
      </w:r>
      <w:r w:rsidRPr="002A62E5">
        <w:rPr>
          <w:rFonts w:ascii="Times New Roman" w:hAnsi="Times New Roman"/>
          <w:sz w:val="28"/>
          <w:szCs w:val="28"/>
          <w:lang w:val="en-US"/>
        </w:rPr>
        <w:t>ment</w:t>
      </w:r>
      <w:r w:rsidRPr="002A62E5">
        <w:rPr>
          <w:rFonts w:ascii="Times New Roman" w:hAnsi="Times New Roman"/>
          <w:sz w:val="28"/>
          <w:szCs w:val="28"/>
        </w:rPr>
        <w:t>, -</w:t>
      </w:r>
      <w:r w:rsidRPr="002A62E5">
        <w:rPr>
          <w:rFonts w:ascii="Times New Roman" w:hAnsi="Times New Roman"/>
          <w:sz w:val="28"/>
          <w:szCs w:val="28"/>
          <w:lang w:val="en-US"/>
        </w:rPr>
        <w:t>ing</w:t>
      </w:r>
      <w:r w:rsidRPr="002A62E5">
        <w:rPr>
          <w:rFonts w:ascii="Times New Roman" w:hAnsi="Times New Roman"/>
          <w:sz w:val="28"/>
          <w:szCs w:val="28"/>
        </w:rPr>
        <w:t>, -</w:t>
      </w:r>
      <w:r w:rsidRPr="002A62E5">
        <w:rPr>
          <w:rFonts w:ascii="Times New Roman" w:hAnsi="Times New Roman"/>
          <w:sz w:val="28"/>
          <w:szCs w:val="28"/>
          <w:lang w:val="en-US"/>
        </w:rPr>
        <w:t>tion</w:t>
      </w:r>
      <w:r w:rsidRPr="002A62E5">
        <w:rPr>
          <w:rFonts w:ascii="Times New Roman" w:hAnsi="Times New Roman"/>
          <w:sz w:val="28"/>
          <w:szCs w:val="28"/>
        </w:rPr>
        <w:t>, -</w:t>
      </w:r>
      <w:r w:rsidRPr="002A62E5">
        <w:rPr>
          <w:rFonts w:ascii="Times New Roman" w:hAnsi="Times New Roman"/>
          <w:sz w:val="28"/>
          <w:szCs w:val="28"/>
          <w:lang w:val="en-US"/>
        </w:rPr>
        <w:t>ssion</w:t>
      </w:r>
      <w:r w:rsidRPr="002A62E5">
        <w:rPr>
          <w:rFonts w:ascii="Times New Roman" w:hAnsi="Times New Roman"/>
          <w:sz w:val="28"/>
          <w:szCs w:val="28"/>
        </w:rPr>
        <w:t>, -</w:t>
      </w:r>
      <w:r w:rsidRPr="002A62E5">
        <w:rPr>
          <w:rFonts w:ascii="Times New Roman" w:hAnsi="Times New Roman"/>
          <w:sz w:val="28"/>
          <w:szCs w:val="28"/>
          <w:lang w:val="en-US"/>
        </w:rPr>
        <w:t>ery</w:t>
      </w:r>
      <w:r w:rsidRPr="002A62E5">
        <w:rPr>
          <w:rFonts w:ascii="Times New Roman" w:hAnsi="Times New Roman"/>
          <w:sz w:val="28"/>
          <w:szCs w:val="28"/>
        </w:rPr>
        <w:t>, -</w:t>
      </w:r>
      <w:r w:rsidRPr="002A62E5">
        <w:rPr>
          <w:rFonts w:ascii="Times New Roman" w:hAnsi="Times New Roman"/>
          <w:sz w:val="28"/>
          <w:szCs w:val="28"/>
          <w:lang w:val="en-US"/>
        </w:rPr>
        <w:t>ation</w:t>
      </w:r>
      <w:r w:rsidRPr="002A62E5">
        <w:rPr>
          <w:rFonts w:ascii="Times New Roman" w:hAnsi="Times New Roman"/>
          <w:sz w:val="28"/>
          <w:szCs w:val="28"/>
        </w:rPr>
        <w:t>). Фразовый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глагол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“break”. </w:t>
      </w:r>
      <w:r w:rsidRPr="002A62E5">
        <w:rPr>
          <w:rFonts w:ascii="Times New Roman" w:hAnsi="Times New Roman"/>
          <w:sz w:val="28"/>
          <w:szCs w:val="28"/>
        </w:rPr>
        <w:t>Трудности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для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различия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ЛЕ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: invent/discover, research/experiment, electric/electronic, engine/machine, access/download, effect/affect, offer/suggest. </w:t>
      </w:r>
      <w:r w:rsidRPr="002A62E5">
        <w:rPr>
          <w:rFonts w:ascii="Times New Roman" w:hAnsi="Times New Roman"/>
          <w:sz w:val="28"/>
          <w:szCs w:val="28"/>
        </w:rPr>
        <w:t>Идиоматические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выражения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A62E5">
        <w:rPr>
          <w:rFonts w:ascii="Times New Roman" w:hAnsi="Times New Roman"/>
          <w:sz w:val="28"/>
          <w:szCs w:val="28"/>
        </w:rPr>
        <w:t>связанные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с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технологиями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A62E5">
        <w:rPr>
          <w:rFonts w:ascii="Times New Roman" w:hAnsi="Times New Roman"/>
          <w:sz w:val="28"/>
          <w:szCs w:val="28"/>
        </w:rPr>
        <w:t>Предлоги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(dependent prepositions). </w:t>
      </w:r>
      <w:r w:rsidRPr="002A62E5">
        <w:rPr>
          <w:rFonts w:ascii="Times New Roman" w:hAnsi="Times New Roman"/>
          <w:sz w:val="28"/>
          <w:szCs w:val="28"/>
        </w:rPr>
        <w:t>Связки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2A62E5">
        <w:rPr>
          <w:rFonts w:ascii="Times New Roman" w:hAnsi="Times New Roman"/>
          <w:sz w:val="28"/>
          <w:szCs w:val="28"/>
        </w:rPr>
        <w:t>Статьи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“The Gadget Show on five”, “E-waste…Why so much junk?”. </w:t>
      </w:r>
      <w:r w:rsidRPr="002A62E5">
        <w:rPr>
          <w:rFonts w:ascii="Times New Roman" w:hAnsi="Times New Roman"/>
          <w:sz w:val="28"/>
          <w:szCs w:val="28"/>
        </w:rPr>
        <w:t>Выражения решения проблемы, ответа. Письмо “</w:t>
      </w:r>
      <w:r w:rsidRPr="002A62E5">
        <w:rPr>
          <w:rFonts w:ascii="Times New Roman" w:hAnsi="Times New Roman"/>
          <w:sz w:val="28"/>
          <w:szCs w:val="28"/>
          <w:lang w:val="en-US"/>
        </w:rPr>
        <w:t>Opinion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essay</w:t>
      </w:r>
      <w:r w:rsidRPr="002A62E5">
        <w:rPr>
          <w:rFonts w:ascii="Times New Roman" w:hAnsi="Times New Roman"/>
          <w:sz w:val="28"/>
          <w:szCs w:val="28"/>
        </w:rPr>
        <w:t xml:space="preserve">”.  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b/>
          <w:sz w:val="28"/>
          <w:szCs w:val="28"/>
        </w:rPr>
        <w:t>М</w:t>
      </w:r>
      <w:r w:rsidRPr="002A62E5">
        <w:rPr>
          <w:rFonts w:ascii="Times New Roman" w:hAnsi="Times New Roman"/>
          <w:b/>
          <w:bCs/>
          <w:sz w:val="28"/>
          <w:szCs w:val="28"/>
        </w:rPr>
        <w:t>одуль 5.</w:t>
      </w:r>
      <w:r w:rsidRPr="002A62E5">
        <w:rPr>
          <w:rFonts w:ascii="Times New Roman" w:hAnsi="Times New Roman"/>
          <w:b/>
          <w:sz w:val="28"/>
          <w:szCs w:val="28"/>
        </w:rPr>
        <w:t xml:space="preserve"> «</w:t>
      </w:r>
      <w:r w:rsidRPr="002A62E5">
        <w:rPr>
          <w:rFonts w:ascii="Times New Roman" w:hAnsi="Times New Roman"/>
          <w:sz w:val="28"/>
          <w:szCs w:val="28"/>
        </w:rPr>
        <w:t>Литература и искусство» (10 ч).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(</w:t>
      </w:r>
      <w:r w:rsidRPr="002A62E5">
        <w:rPr>
          <w:rFonts w:ascii="Times New Roman" w:hAnsi="Times New Roman"/>
          <w:sz w:val="28"/>
          <w:szCs w:val="28"/>
          <w:lang w:val="en-US"/>
        </w:rPr>
        <w:t>Would</w:t>
      </w:r>
      <w:r w:rsidRPr="002A62E5">
        <w:rPr>
          <w:rFonts w:ascii="Times New Roman" w:hAnsi="Times New Roman"/>
          <w:sz w:val="28"/>
          <w:szCs w:val="28"/>
        </w:rPr>
        <w:t xml:space="preserve">) </w:t>
      </w:r>
      <w:r w:rsidRPr="002A62E5">
        <w:rPr>
          <w:rFonts w:ascii="Times New Roman" w:hAnsi="Times New Roman"/>
          <w:sz w:val="28"/>
          <w:szCs w:val="28"/>
          <w:lang w:val="en-US"/>
        </w:rPr>
        <w:t>prefer</w:t>
      </w:r>
      <w:r w:rsidRPr="002A62E5">
        <w:rPr>
          <w:rFonts w:ascii="Times New Roman" w:hAnsi="Times New Roman"/>
          <w:sz w:val="28"/>
          <w:szCs w:val="28"/>
        </w:rPr>
        <w:t>/</w:t>
      </w:r>
      <w:r w:rsidRPr="002A62E5">
        <w:rPr>
          <w:rFonts w:ascii="Times New Roman" w:hAnsi="Times New Roman"/>
          <w:sz w:val="28"/>
          <w:szCs w:val="28"/>
          <w:lang w:val="en-US"/>
        </w:rPr>
        <w:t>would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rather</w:t>
      </w:r>
      <w:r w:rsidRPr="002A62E5">
        <w:rPr>
          <w:rFonts w:ascii="Times New Roman" w:hAnsi="Times New Roman"/>
          <w:sz w:val="28"/>
          <w:szCs w:val="28"/>
        </w:rPr>
        <w:t>/</w:t>
      </w:r>
      <w:r w:rsidRPr="002A62E5">
        <w:rPr>
          <w:rFonts w:ascii="Times New Roman" w:hAnsi="Times New Roman"/>
          <w:sz w:val="28"/>
          <w:szCs w:val="28"/>
          <w:lang w:val="en-US"/>
        </w:rPr>
        <w:t>sooner</w:t>
      </w:r>
      <w:r w:rsidRPr="002A62E5">
        <w:rPr>
          <w:rFonts w:ascii="Times New Roman" w:hAnsi="Times New Roman"/>
          <w:sz w:val="28"/>
          <w:szCs w:val="28"/>
        </w:rPr>
        <w:t>. Словообразование: глаголы с приставками (</w:t>
      </w:r>
      <w:r w:rsidRPr="002A62E5">
        <w:rPr>
          <w:rFonts w:ascii="Times New Roman" w:hAnsi="Times New Roman"/>
          <w:sz w:val="28"/>
          <w:szCs w:val="28"/>
          <w:lang w:val="en-US"/>
        </w:rPr>
        <w:t>re</w:t>
      </w:r>
      <w:r w:rsidRPr="002A62E5">
        <w:rPr>
          <w:rFonts w:ascii="Times New Roman" w:hAnsi="Times New Roman"/>
          <w:sz w:val="28"/>
          <w:szCs w:val="28"/>
        </w:rPr>
        <w:t xml:space="preserve">-, </w:t>
      </w:r>
      <w:r w:rsidRPr="002A62E5">
        <w:rPr>
          <w:rFonts w:ascii="Times New Roman" w:hAnsi="Times New Roman"/>
          <w:sz w:val="28"/>
          <w:szCs w:val="28"/>
          <w:lang w:val="en-US"/>
        </w:rPr>
        <w:t>mis</w:t>
      </w:r>
      <w:r w:rsidRPr="002A62E5">
        <w:rPr>
          <w:rFonts w:ascii="Times New Roman" w:hAnsi="Times New Roman"/>
          <w:sz w:val="28"/>
          <w:szCs w:val="28"/>
        </w:rPr>
        <w:t xml:space="preserve">-, </w:t>
      </w:r>
      <w:r w:rsidRPr="002A62E5">
        <w:rPr>
          <w:rFonts w:ascii="Times New Roman" w:hAnsi="Times New Roman"/>
          <w:sz w:val="28"/>
          <w:szCs w:val="28"/>
          <w:lang w:val="en-US"/>
        </w:rPr>
        <w:t>under</w:t>
      </w:r>
      <w:r w:rsidRPr="002A62E5">
        <w:rPr>
          <w:rFonts w:ascii="Times New Roman" w:hAnsi="Times New Roman"/>
          <w:sz w:val="28"/>
          <w:szCs w:val="28"/>
        </w:rPr>
        <w:t xml:space="preserve">-, </w:t>
      </w:r>
      <w:r w:rsidRPr="002A62E5">
        <w:rPr>
          <w:rFonts w:ascii="Times New Roman" w:hAnsi="Times New Roman"/>
          <w:sz w:val="28"/>
          <w:szCs w:val="28"/>
          <w:lang w:val="en-US"/>
        </w:rPr>
        <w:t>over</w:t>
      </w:r>
      <w:r w:rsidRPr="002A62E5">
        <w:rPr>
          <w:rFonts w:ascii="Times New Roman" w:hAnsi="Times New Roman"/>
          <w:sz w:val="28"/>
          <w:szCs w:val="28"/>
        </w:rPr>
        <w:t xml:space="preserve">-, </w:t>
      </w:r>
      <w:r w:rsidRPr="002A62E5">
        <w:rPr>
          <w:rFonts w:ascii="Times New Roman" w:hAnsi="Times New Roman"/>
          <w:sz w:val="28"/>
          <w:szCs w:val="28"/>
          <w:lang w:val="en-US"/>
        </w:rPr>
        <w:t>dis</w:t>
      </w:r>
      <w:r w:rsidRPr="002A62E5">
        <w:rPr>
          <w:rFonts w:ascii="Times New Roman" w:hAnsi="Times New Roman"/>
          <w:sz w:val="28"/>
          <w:szCs w:val="28"/>
        </w:rPr>
        <w:t>-). Предлоги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(dependent prepositions). </w:t>
      </w:r>
      <w:r w:rsidRPr="002A62E5">
        <w:rPr>
          <w:rFonts w:ascii="Times New Roman" w:hAnsi="Times New Roman"/>
          <w:sz w:val="28"/>
          <w:szCs w:val="28"/>
        </w:rPr>
        <w:t>Фразовый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глагол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“run”. </w:t>
      </w:r>
      <w:r w:rsidRPr="002A62E5">
        <w:rPr>
          <w:rFonts w:ascii="Times New Roman" w:hAnsi="Times New Roman"/>
          <w:sz w:val="28"/>
          <w:szCs w:val="28"/>
        </w:rPr>
        <w:t>Трудности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для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различия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ЛЕ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: set/situated, play/star, presentation/performance, exhibit/exhibition. </w:t>
      </w:r>
      <w:r w:rsidRPr="002A62E5">
        <w:rPr>
          <w:rFonts w:ascii="Times New Roman" w:hAnsi="Times New Roman"/>
          <w:sz w:val="28"/>
          <w:szCs w:val="28"/>
        </w:rPr>
        <w:t>Идиоматические выражения, связанные с темой «Развлечения». Прилагательные – антонимы глаголов. Статьи “</w:t>
      </w:r>
      <w:r w:rsidRPr="002A62E5">
        <w:rPr>
          <w:rFonts w:ascii="Times New Roman" w:hAnsi="Times New Roman"/>
          <w:sz w:val="28"/>
          <w:szCs w:val="28"/>
          <w:lang w:val="en-US"/>
        </w:rPr>
        <w:t>William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Shakespeare</w:t>
      </w:r>
      <w:r w:rsidRPr="002A62E5">
        <w:rPr>
          <w:rFonts w:ascii="Times New Roman" w:hAnsi="Times New Roman"/>
          <w:sz w:val="28"/>
          <w:szCs w:val="28"/>
        </w:rPr>
        <w:t>”, “</w:t>
      </w:r>
      <w:r w:rsidRPr="002A62E5">
        <w:rPr>
          <w:rFonts w:ascii="Times New Roman" w:hAnsi="Times New Roman"/>
          <w:sz w:val="28"/>
          <w:szCs w:val="28"/>
          <w:lang w:val="en-US"/>
        </w:rPr>
        <w:t>The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Merchant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of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Venice</w:t>
      </w:r>
      <w:r w:rsidRPr="002A62E5">
        <w:rPr>
          <w:rFonts w:ascii="Times New Roman" w:hAnsi="Times New Roman"/>
          <w:sz w:val="28"/>
          <w:szCs w:val="28"/>
        </w:rPr>
        <w:t xml:space="preserve">”. Выражение мнения, рекомендаций. Электронное письмо – отзыв на книгу, краткий письменный пересказ текста. 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Модуль 6. «</w:t>
      </w:r>
      <w:r w:rsidRPr="002A62E5">
        <w:rPr>
          <w:rFonts w:ascii="Times New Roman" w:hAnsi="Times New Roman"/>
          <w:sz w:val="28"/>
          <w:szCs w:val="28"/>
        </w:rPr>
        <w:t>Город и горожане»</w:t>
      </w:r>
      <w:r w:rsidRPr="002A62E5">
        <w:rPr>
          <w:rFonts w:ascii="Times New Roman" w:hAnsi="Times New Roman"/>
          <w:b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(16 ч).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 (</w:t>
      </w:r>
      <w:r w:rsidRPr="002A62E5">
        <w:rPr>
          <w:rFonts w:ascii="Times New Roman" w:hAnsi="Times New Roman"/>
          <w:sz w:val="28"/>
          <w:szCs w:val="28"/>
          <w:lang w:val="en-US"/>
        </w:rPr>
        <w:t>Passive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Voice</w:t>
      </w:r>
      <w:r w:rsidRPr="002A62E5">
        <w:rPr>
          <w:rFonts w:ascii="Times New Roman" w:hAnsi="Times New Roman"/>
          <w:sz w:val="28"/>
          <w:szCs w:val="28"/>
        </w:rPr>
        <w:t>), каузативная форма (</w:t>
      </w:r>
      <w:r w:rsidRPr="002A62E5">
        <w:rPr>
          <w:rFonts w:ascii="Times New Roman" w:hAnsi="Times New Roman"/>
          <w:sz w:val="28"/>
          <w:szCs w:val="28"/>
          <w:lang w:val="en-US"/>
        </w:rPr>
        <w:t>Causative</w:t>
      </w:r>
      <w:r w:rsidRPr="002A62E5">
        <w:rPr>
          <w:rFonts w:ascii="Times New Roman" w:hAnsi="Times New Roman"/>
          <w:sz w:val="28"/>
          <w:szCs w:val="28"/>
        </w:rPr>
        <w:t>), местоимения с –</w:t>
      </w:r>
      <w:r w:rsidRPr="002A62E5">
        <w:rPr>
          <w:rFonts w:ascii="Times New Roman" w:hAnsi="Times New Roman"/>
          <w:sz w:val="28"/>
          <w:szCs w:val="28"/>
          <w:lang w:val="en-US"/>
        </w:rPr>
        <w:t>ever</w:t>
      </w:r>
      <w:r w:rsidRPr="002A62E5">
        <w:rPr>
          <w:rFonts w:ascii="Times New Roman" w:hAnsi="Times New Roman"/>
          <w:sz w:val="28"/>
          <w:szCs w:val="28"/>
        </w:rPr>
        <w:t>, предлоги (</w:t>
      </w:r>
      <w:r w:rsidRPr="002A62E5">
        <w:rPr>
          <w:rFonts w:ascii="Times New Roman" w:hAnsi="Times New Roman"/>
          <w:sz w:val="28"/>
          <w:szCs w:val="28"/>
          <w:lang w:val="en-US"/>
        </w:rPr>
        <w:t>dependent</w:t>
      </w:r>
      <w:r w:rsidRPr="002A62E5">
        <w:rPr>
          <w:rFonts w:ascii="Times New Roman" w:hAnsi="Times New Roman"/>
          <w:sz w:val="28"/>
          <w:szCs w:val="28"/>
        </w:rPr>
        <w:t xml:space="preserve"> р</w:t>
      </w:r>
      <w:r w:rsidRPr="002A62E5">
        <w:rPr>
          <w:rFonts w:ascii="Times New Roman" w:hAnsi="Times New Roman"/>
          <w:sz w:val="28"/>
          <w:szCs w:val="28"/>
          <w:lang w:val="en-US"/>
        </w:rPr>
        <w:t>repositions</w:t>
      </w:r>
      <w:r w:rsidRPr="002A62E5">
        <w:rPr>
          <w:rFonts w:ascii="Times New Roman" w:hAnsi="Times New Roman"/>
          <w:sz w:val="28"/>
          <w:szCs w:val="28"/>
        </w:rPr>
        <w:t>), возвратные местоимения (</w:t>
      </w:r>
      <w:r w:rsidRPr="002A62E5">
        <w:rPr>
          <w:rFonts w:ascii="Times New Roman" w:hAnsi="Times New Roman"/>
          <w:sz w:val="28"/>
          <w:szCs w:val="28"/>
          <w:lang w:val="en-US"/>
        </w:rPr>
        <w:t>Reflexive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pronouns</w:t>
      </w:r>
      <w:r w:rsidRPr="002A62E5">
        <w:rPr>
          <w:rFonts w:ascii="Times New Roman" w:hAnsi="Times New Roman"/>
          <w:sz w:val="28"/>
          <w:szCs w:val="28"/>
        </w:rPr>
        <w:t>). Идиоматические выражения, связанные с –</w:t>
      </w:r>
      <w:r w:rsidRPr="002A62E5">
        <w:rPr>
          <w:rFonts w:ascii="Times New Roman" w:hAnsi="Times New Roman"/>
          <w:sz w:val="28"/>
          <w:szCs w:val="28"/>
          <w:lang w:val="en-US"/>
        </w:rPr>
        <w:t>s</w:t>
      </w:r>
      <w:r w:rsidRPr="002A62E5">
        <w:rPr>
          <w:rFonts w:ascii="Times New Roman" w:hAnsi="Times New Roman"/>
          <w:sz w:val="28"/>
          <w:szCs w:val="28"/>
        </w:rPr>
        <w:t>е</w:t>
      </w:r>
      <w:r w:rsidRPr="002A62E5">
        <w:rPr>
          <w:rFonts w:ascii="Times New Roman" w:hAnsi="Times New Roman"/>
          <w:sz w:val="28"/>
          <w:szCs w:val="28"/>
          <w:lang w:val="en-US"/>
        </w:rPr>
        <w:t>lf</w:t>
      </w:r>
      <w:r w:rsidRPr="002A62E5">
        <w:rPr>
          <w:rFonts w:ascii="Times New Roman" w:hAnsi="Times New Roman"/>
          <w:sz w:val="28"/>
          <w:szCs w:val="28"/>
        </w:rPr>
        <w:t xml:space="preserve">. Прилагательные с эмоционально - оценочным значением. </w:t>
      </w:r>
      <w:r w:rsidRPr="002A62E5">
        <w:rPr>
          <w:rFonts w:ascii="Times New Roman" w:hAnsi="Times New Roman"/>
          <w:sz w:val="28"/>
          <w:szCs w:val="28"/>
        </w:rPr>
        <w:lastRenderedPageBreak/>
        <w:t>Фразовый глагол “</w:t>
      </w:r>
      <w:r w:rsidRPr="002A62E5">
        <w:rPr>
          <w:rFonts w:ascii="Times New Roman" w:hAnsi="Times New Roman"/>
          <w:sz w:val="28"/>
          <w:szCs w:val="28"/>
          <w:lang w:val="en-US"/>
        </w:rPr>
        <w:t>check</w:t>
      </w:r>
      <w:r w:rsidRPr="002A62E5">
        <w:rPr>
          <w:rFonts w:ascii="Times New Roman" w:hAnsi="Times New Roman"/>
          <w:sz w:val="28"/>
          <w:szCs w:val="28"/>
        </w:rPr>
        <w:t>”. Словообразование: существительные с абстрактным значением (-</w:t>
      </w:r>
      <w:r w:rsidRPr="002A62E5">
        <w:rPr>
          <w:rFonts w:ascii="Times New Roman" w:hAnsi="Times New Roman"/>
          <w:sz w:val="28"/>
          <w:szCs w:val="28"/>
          <w:lang w:val="en-US"/>
        </w:rPr>
        <w:t>hood</w:t>
      </w:r>
      <w:r w:rsidRPr="002A62E5">
        <w:rPr>
          <w:rFonts w:ascii="Times New Roman" w:hAnsi="Times New Roman"/>
          <w:sz w:val="28"/>
          <w:szCs w:val="28"/>
        </w:rPr>
        <w:t>, -</w:t>
      </w:r>
      <w:r w:rsidRPr="002A62E5">
        <w:rPr>
          <w:rFonts w:ascii="Times New Roman" w:hAnsi="Times New Roman"/>
          <w:sz w:val="28"/>
          <w:szCs w:val="28"/>
          <w:lang w:val="en-US"/>
        </w:rPr>
        <w:t>ity</w:t>
      </w:r>
      <w:r w:rsidRPr="002A62E5">
        <w:rPr>
          <w:rFonts w:ascii="Times New Roman" w:hAnsi="Times New Roman"/>
          <w:sz w:val="28"/>
          <w:szCs w:val="28"/>
        </w:rPr>
        <w:t>, -</w:t>
      </w:r>
      <w:r w:rsidRPr="002A62E5">
        <w:rPr>
          <w:rFonts w:ascii="Times New Roman" w:hAnsi="Times New Roman"/>
          <w:sz w:val="28"/>
          <w:szCs w:val="28"/>
          <w:lang w:val="en-US"/>
        </w:rPr>
        <w:t>age</w:t>
      </w:r>
      <w:r w:rsidRPr="002A62E5">
        <w:rPr>
          <w:rFonts w:ascii="Times New Roman" w:hAnsi="Times New Roman"/>
          <w:sz w:val="28"/>
          <w:szCs w:val="28"/>
        </w:rPr>
        <w:t>). Трудности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для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различия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ЛЕ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: community/society, pedestrian/walker, sign/signal, stop/station. </w:t>
      </w:r>
      <w:r w:rsidRPr="002A62E5">
        <w:rPr>
          <w:rFonts w:ascii="Times New Roman" w:hAnsi="Times New Roman"/>
          <w:sz w:val="28"/>
          <w:szCs w:val="28"/>
        </w:rPr>
        <w:t>Статьи “</w:t>
      </w:r>
      <w:r w:rsidRPr="002A62E5">
        <w:rPr>
          <w:rFonts w:ascii="Times New Roman" w:hAnsi="Times New Roman"/>
          <w:sz w:val="28"/>
          <w:szCs w:val="28"/>
          <w:lang w:val="en-US"/>
        </w:rPr>
        <w:t>Welcome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to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Sydney</w:t>
      </w:r>
      <w:r w:rsidRPr="002A62E5">
        <w:rPr>
          <w:rFonts w:ascii="Times New Roman" w:hAnsi="Times New Roman"/>
          <w:sz w:val="28"/>
          <w:szCs w:val="28"/>
        </w:rPr>
        <w:t>”, “</w:t>
      </w:r>
      <w:r w:rsidRPr="002A62E5">
        <w:rPr>
          <w:rFonts w:ascii="Times New Roman" w:hAnsi="Times New Roman"/>
          <w:sz w:val="28"/>
          <w:szCs w:val="28"/>
          <w:lang w:val="en-US"/>
        </w:rPr>
        <w:t>Green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Transport</w:t>
      </w:r>
      <w:r w:rsidRPr="002A62E5">
        <w:rPr>
          <w:rFonts w:ascii="Times New Roman" w:hAnsi="Times New Roman"/>
          <w:sz w:val="28"/>
          <w:szCs w:val="28"/>
        </w:rPr>
        <w:t>”. Электронное письмо другу о волонтерской работе, о впечатлениях от поездки. Контрольная работа.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Модуль 7. «</w:t>
      </w:r>
      <w:r w:rsidRPr="002A62E5">
        <w:rPr>
          <w:rFonts w:ascii="Times New Roman" w:hAnsi="Times New Roman"/>
          <w:sz w:val="28"/>
          <w:szCs w:val="28"/>
        </w:rPr>
        <w:t>Проблемы личной безопасности»</w:t>
      </w:r>
      <w:r w:rsidRPr="002A62E5">
        <w:rPr>
          <w:rFonts w:ascii="Times New Roman" w:hAnsi="Times New Roman"/>
          <w:b/>
          <w:sz w:val="28"/>
          <w:szCs w:val="28"/>
        </w:rPr>
        <w:t xml:space="preserve"> </w:t>
      </w:r>
      <w:r w:rsidRPr="002A62E5">
        <w:rPr>
          <w:rFonts w:ascii="Times New Roman" w:hAnsi="Times New Roman"/>
          <w:bCs/>
          <w:sz w:val="28"/>
          <w:szCs w:val="28"/>
        </w:rPr>
        <w:t>(9 ч).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 Практика в использовании придаточных предложений условия (</w:t>
      </w:r>
      <w:r w:rsidRPr="002A62E5">
        <w:rPr>
          <w:rFonts w:ascii="Times New Roman" w:hAnsi="Times New Roman"/>
          <w:sz w:val="28"/>
          <w:szCs w:val="28"/>
          <w:lang w:val="en-US"/>
        </w:rPr>
        <w:t>Conditional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Types</w:t>
      </w:r>
      <w:r w:rsidRPr="002A62E5">
        <w:rPr>
          <w:rFonts w:ascii="Times New Roman" w:hAnsi="Times New Roman"/>
          <w:sz w:val="28"/>
          <w:szCs w:val="28"/>
        </w:rPr>
        <w:t xml:space="preserve"> 1,2,3), </w:t>
      </w:r>
      <w:r w:rsidRPr="002A62E5">
        <w:rPr>
          <w:rFonts w:ascii="Times New Roman" w:hAnsi="Times New Roman"/>
          <w:sz w:val="28"/>
          <w:szCs w:val="28"/>
          <w:lang w:val="en-US"/>
        </w:rPr>
        <w:t>Wishes</w:t>
      </w:r>
      <w:r w:rsidRPr="002A62E5">
        <w:rPr>
          <w:rFonts w:ascii="Times New Roman" w:hAnsi="Times New Roman"/>
          <w:sz w:val="28"/>
          <w:szCs w:val="28"/>
        </w:rPr>
        <w:t>, модальных глаголов (</w:t>
      </w:r>
      <w:r w:rsidRPr="002A62E5">
        <w:rPr>
          <w:rFonts w:ascii="Times New Roman" w:hAnsi="Times New Roman"/>
          <w:sz w:val="28"/>
          <w:szCs w:val="28"/>
          <w:lang w:val="en-US"/>
        </w:rPr>
        <w:t>Modal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Present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Forms</w:t>
      </w:r>
      <w:r w:rsidRPr="002A62E5">
        <w:rPr>
          <w:rFonts w:ascii="Times New Roman" w:hAnsi="Times New Roman"/>
          <w:sz w:val="28"/>
          <w:szCs w:val="28"/>
        </w:rPr>
        <w:t>).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r w:rsidRPr="002A62E5">
        <w:rPr>
          <w:rFonts w:ascii="Times New Roman" w:hAnsi="Times New Roman"/>
          <w:sz w:val="28"/>
          <w:szCs w:val="28"/>
          <w:lang w:val="en-US"/>
        </w:rPr>
        <w:t>keep</w:t>
      </w:r>
      <w:r w:rsidRPr="002A62E5">
        <w:rPr>
          <w:rFonts w:ascii="Times New Roman" w:hAnsi="Times New Roman"/>
          <w:sz w:val="28"/>
          <w:szCs w:val="28"/>
        </w:rPr>
        <w:t>”. Словообразование глагола от существительных и прилагательных (</w:t>
      </w:r>
      <w:r w:rsidRPr="002A62E5">
        <w:rPr>
          <w:rFonts w:ascii="Times New Roman" w:hAnsi="Times New Roman"/>
          <w:sz w:val="28"/>
          <w:szCs w:val="28"/>
          <w:lang w:val="en-US"/>
        </w:rPr>
        <w:t>en</w:t>
      </w:r>
      <w:r w:rsidRPr="002A62E5">
        <w:rPr>
          <w:rFonts w:ascii="Times New Roman" w:hAnsi="Times New Roman"/>
          <w:sz w:val="28"/>
          <w:szCs w:val="28"/>
        </w:rPr>
        <w:t>-, -</w:t>
      </w:r>
      <w:r w:rsidRPr="002A62E5">
        <w:rPr>
          <w:rFonts w:ascii="Times New Roman" w:hAnsi="Times New Roman"/>
          <w:sz w:val="28"/>
          <w:szCs w:val="28"/>
          <w:lang w:val="en-US"/>
        </w:rPr>
        <w:t>en</w:t>
      </w:r>
      <w:r w:rsidRPr="002A62E5">
        <w:rPr>
          <w:rFonts w:ascii="Times New Roman" w:hAnsi="Times New Roman"/>
          <w:sz w:val="28"/>
          <w:szCs w:val="28"/>
        </w:rPr>
        <w:t>). Трудность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для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различия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ЛЕ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: poor/weak/low, harm/damage/ruin, custom/habits/manners, lead/pass/spend. </w:t>
      </w:r>
      <w:r w:rsidRPr="002A62E5">
        <w:rPr>
          <w:rFonts w:ascii="Times New Roman" w:hAnsi="Times New Roman"/>
          <w:sz w:val="28"/>
          <w:szCs w:val="28"/>
        </w:rPr>
        <w:t>Статьи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“Beware! The USA’s Dangerous Wild Animals”, “Protect yourself”. </w:t>
      </w:r>
      <w:r w:rsidRPr="002A62E5">
        <w:rPr>
          <w:rFonts w:ascii="Times New Roman" w:hAnsi="Times New Roman"/>
          <w:sz w:val="28"/>
          <w:szCs w:val="28"/>
        </w:rPr>
        <w:t>Сочинение</w:t>
      </w:r>
      <w:r w:rsidRPr="002A62E5">
        <w:rPr>
          <w:rFonts w:ascii="Times New Roman" w:hAnsi="Times New Roman"/>
          <w:sz w:val="28"/>
          <w:szCs w:val="28"/>
          <w:lang w:val="en-US"/>
        </w:rPr>
        <w:t>-</w:t>
      </w:r>
      <w:r w:rsidRPr="002A62E5">
        <w:rPr>
          <w:rFonts w:ascii="Times New Roman" w:hAnsi="Times New Roman"/>
          <w:sz w:val="28"/>
          <w:szCs w:val="28"/>
        </w:rPr>
        <w:t>рассуждение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“</w:t>
      </w:r>
      <w:r w:rsidRPr="002A62E5">
        <w:rPr>
          <w:rFonts w:ascii="Times New Roman" w:hAnsi="Times New Roman"/>
          <w:sz w:val="28"/>
          <w:szCs w:val="28"/>
        </w:rPr>
        <w:t>Жестокие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виды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спорта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2A62E5">
        <w:rPr>
          <w:rFonts w:ascii="Times New Roman" w:hAnsi="Times New Roman"/>
          <w:sz w:val="28"/>
          <w:szCs w:val="28"/>
        </w:rPr>
        <w:t>за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и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против</w:t>
      </w:r>
      <w:r w:rsidRPr="002A62E5">
        <w:rPr>
          <w:rFonts w:ascii="Times New Roman" w:hAnsi="Times New Roman"/>
          <w:sz w:val="28"/>
          <w:szCs w:val="28"/>
          <w:lang w:val="en-US"/>
        </w:rPr>
        <w:t xml:space="preserve">”. </w:t>
      </w:r>
      <w:r w:rsidRPr="002A62E5">
        <w:rPr>
          <w:rFonts w:ascii="Times New Roman" w:hAnsi="Times New Roman"/>
          <w:sz w:val="28"/>
          <w:szCs w:val="28"/>
        </w:rPr>
        <w:t xml:space="preserve">Письменное краткое изложение содержания текста.  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 xml:space="preserve">Модуль 8. </w:t>
      </w:r>
      <w:r w:rsidRPr="002A62E5">
        <w:rPr>
          <w:rFonts w:ascii="Times New Roman" w:hAnsi="Times New Roman"/>
          <w:bCs/>
          <w:sz w:val="28"/>
          <w:szCs w:val="28"/>
        </w:rPr>
        <w:t>«</w:t>
      </w:r>
      <w:r w:rsidRPr="002A62E5">
        <w:rPr>
          <w:rFonts w:ascii="Times New Roman" w:hAnsi="Times New Roman"/>
          <w:sz w:val="28"/>
          <w:szCs w:val="28"/>
        </w:rPr>
        <w:t>Трудности»</w:t>
      </w:r>
      <w:r w:rsidRPr="002A62E5">
        <w:rPr>
          <w:rFonts w:ascii="Times New Roman" w:hAnsi="Times New Roman"/>
          <w:b/>
          <w:sz w:val="28"/>
          <w:szCs w:val="28"/>
        </w:rPr>
        <w:t xml:space="preserve"> </w:t>
      </w:r>
      <w:r w:rsidRPr="002A62E5">
        <w:rPr>
          <w:rFonts w:ascii="Times New Roman" w:hAnsi="Times New Roman"/>
          <w:bCs/>
          <w:sz w:val="28"/>
          <w:szCs w:val="28"/>
        </w:rPr>
        <w:t>(12 ч)</w:t>
      </w:r>
      <w:r w:rsidRPr="002A62E5">
        <w:rPr>
          <w:rFonts w:ascii="Times New Roman" w:hAnsi="Times New Roman"/>
          <w:b/>
          <w:sz w:val="28"/>
          <w:szCs w:val="28"/>
        </w:rPr>
        <w:t>.</w:t>
      </w:r>
      <w:r w:rsidRPr="002A62E5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AA32DB" w:rsidRPr="002A62E5" w:rsidRDefault="00AA32DB" w:rsidP="002A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 Практика употребления в речи косвенной речи (</w:t>
      </w:r>
      <w:r w:rsidRPr="002A62E5">
        <w:rPr>
          <w:rFonts w:ascii="Times New Roman" w:hAnsi="Times New Roman"/>
          <w:sz w:val="28"/>
          <w:szCs w:val="28"/>
          <w:lang w:val="en-US"/>
        </w:rPr>
        <w:t>Reported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Speech</w:t>
      </w:r>
      <w:r w:rsidRPr="002A62E5">
        <w:rPr>
          <w:rFonts w:ascii="Times New Roman" w:hAnsi="Times New Roman"/>
          <w:sz w:val="28"/>
          <w:szCs w:val="28"/>
        </w:rPr>
        <w:t xml:space="preserve">), местоимений </w:t>
      </w:r>
      <w:r w:rsidRPr="002A62E5">
        <w:rPr>
          <w:rFonts w:ascii="Times New Roman" w:hAnsi="Times New Roman"/>
          <w:sz w:val="28"/>
          <w:szCs w:val="28"/>
          <w:lang w:val="en-US"/>
        </w:rPr>
        <w:t>some</w:t>
      </w:r>
      <w:r w:rsidRPr="002A62E5">
        <w:rPr>
          <w:rFonts w:ascii="Times New Roman" w:hAnsi="Times New Roman"/>
          <w:sz w:val="28"/>
          <w:szCs w:val="28"/>
        </w:rPr>
        <w:t>, any, every, предлогов (</w:t>
      </w:r>
      <w:r w:rsidRPr="002A62E5">
        <w:rPr>
          <w:rFonts w:ascii="Times New Roman" w:hAnsi="Times New Roman"/>
          <w:sz w:val="28"/>
          <w:szCs w:val="28"/>
          <w:lang w:val="en-US"/>
        </w:rPr>
        <w:t>dependent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prepositions</w:t>
      </w:r>
      <w:r w:rsidRPr="002A62E5">
        <w:rPr>
          <w:rFonts w:ascii="Times New Roman" w:hAnsi="Times New Roman"/>
          <w:sz w:val="28"/>
          <w:szCs w:val="28"/>
        </w:rPr>
        <w:t>), антонимов, разделительных вопросов (</w:t>
      </w:r>
      <w:r w:rsidRPr="002A62E5">
        <w:rPr>
          <w:rFonts w:ascii="Times New Roman" w:hAnsi="Times New Roman"/>
          <w:sz w:val="28"/>
          <w:szCs w:val="28"/>
          <w:lang w:val="en-US"/>
        </w:rPr>
        <w:t>Question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Tags</w:t>
      </w:r>
      <w:r w:rsidRPr="002A62E5">
        <w:rPr>
          <w:rFonts w:ascii="Times New Roman" w:hAnsi="Times New Roman"/>
          <w:sz w:val="28"/>
          <w:szCs w:val="28"/>
        </w:rPr>
        <w:t>). Идиоматические выражения, связанные лексикой по теме «Животные». Выражения взаимодействия, одобрения, неодобрения. Фразовый глагол “</w:t>
      </w:r>
      <w:r w:rsidRPr="002A62E5">
        <w:rPr>
          <w:rFonts w:ascii="Times New Roman" w:hAnsi="Times New Roman"/>
          <w:sz w:val="28"/>
          <w:szCs w:val="28"/>
          <w:lang w:val="en-US"/>
        </w:rPr>
        <w:t>carry</w:t>
      </w:r>
      <w:r w:rsidRPr="002A62E5">
        <w:rPr>
          <w:rFonts w:ascii="Times New Roman" w:hAnsi="Times New Roman"/>
          <w:sz w:val="28"/>
          <w:szCs w:val="28"/>
        </w:rPr>
        <w:t xml:space="preserve">”. Словообразование. Трудности для различия ЛЕ: </w:t>
      </w:r>
      <w:r w:rsidRPr="002A62E5">
        <w:rPr>
          <w:rFonts w:ascii="Times New Roman" w:hAnsi="Times New Roman"/>
          <w:sz w:val="28"/>
          <w:szCs w:val="28"/>
          <w:lang w:val="en-US"/>
        </w:rPr>
        <w:t>injure</w:t>
      </w:r>
      <w:r w:rsidRPr="002A62E5">
        <w:rPr>
          <w:rFonts w:ascii="Times New Roman" w:hAnsi="Times New Roman"/>
          <w:sz w:val="28"/>
          <w:szCs w:val="28"/>
        </w:rPr>
        <w:t>/</w:t>
      </w:r>
      <w:r w:rsidRPr="002A62E5">
        <w:rPr>
          <w:rFonts w:ascii="Times New Roman" w:hAnsi="Times New Roman"/>
          <w:sz w:val="28"/>
          <w:szCs w:val="28"/>
          <w:lang w:val="en-US"/>
        </w:rPr>
        <w:t>harm</w:t>
      </w:r>
      <w:r w:rsidRPr="002A62E5">
        <w:rPr>
          <w:rFonts w:ascii="Times New Roman" w:hAnsi="Times New Roman"/>
          <w:sz w:val="28"/>
          <w:szCs w:val="28"/>
        </w:rPr>
        <w:t xml:space="preserve">, </w:t>
      </w:r>
      <w:r w:rsidRPr="002A62E5">
        <w:rPr>
          <w:rFonts w:ascii="Times New Roman" w:hAnsi="Times New Roman"/>
          <w:sz w:val="28"/>
          <w:szCs w:val="28"/>
          <w:lang w:val="en-US"/>
        </w:rPr>
        <w:t>gain</w:t>
      </w:r>
      <w:r w:rsidRPr="002A62E5">
        <w:rPr>
          <w:rFonts w:ascii="Times New Roman" w:hAnsi="Times New Roman"/>
          <w:sz w:val="28"/>
          <w:szCs w:val="28"/>
        </w:rPr>
        <w:t>/</w:t>
      </w:r>
      <w:r w:rsidRPr="002A62E5">
        <w:rPr>
          <w:rFonts w:ascii="Times New Roman" w:hAnsi="Times New Roman"/>
          <w:sz w:val="28"/>
          <w:szCs w:val="28"/>
          <w:lang w:val="en-US"/>
        </w:rPr>
        <w:t>win</w:t>
      </w:r>
      <w:r w:rsidRPr="002A62E5">
        <w:rPr>
          <w:rFonts w:ascii="Times New Roman" w:hAnsi="Times New Roman"/>
          <w:sz w:val="28"/>
          <w:szCs w:val="28"/>
        </w:rPr>
        <w:t xml:space="preserve">, </w:t>
      </w:r>
      <w:r w:rsidRPr="002A62E5">
        <w:rPr>
          <w:rFonts w:ascii="Times New Roman" w:hAnsi="Times New Roman"/>
          <w:sz w:val="28"/>
          <w:szCs w:val="28"/>
          <w:lang w:val="en-US"/>
        </w:rPr>
        <w:t>suitably</w:t>
      </w:r>
      <w:r w:rsidRPr="002A62E5">
        <w:rPr>
          <w:rFonts w:ascii="Times New Roman" w:hAnsi="Times New Roman"/>
          <w:sz w:val="28"/>
          <w:szCs w:val="28"/>
        </w:rPr>
        <w:t>/</w:t>
      </w:r>
      <w:r w:rsidRPr="002A62E5">
        <w:rPr>
          <w:rFonts w:ascii="Times New Roman" w:hAnsi="Times New Roman"/>
          <w:sz w:val="28"/>
          <w:szCs w:val="28"/>
          <w:lang w:val="en-US"/>
        </w:rPr>
        <w:t>properly</w:t>
      </w:r>
      <w:r w:rsidRPr="002A62E5">
        <w:rPr>
          <w:rFonts w:ascii="Times New Roman" w:hAnsi="Times New Roman"/>
          <w:sz w:val="28"/>
          <w:szCs w:val="28"/>
        </w:rPr>
        <w:t xml:space="preserve">, </w:t>
      </w:r>
      <w:r w:rsidRPr="002A62E5">
        <w:rPr>
          <w:rFonts w:ascii="Times New Roman" w:hAnsi="Times New Roman"/>
          <w:sz w:val="28"/>
          <w:szCs w:val="28"/>
          <w:lang w:val="en-US"/>
        </w:rPr>
        <w:t>lose</w:t>
      </w:r>
      <w:r w:rsidRPr="002A62E5">
        <w:rPr>
          <w:rFonts w:ascii="Times New Roman" w:hAnsi="Times New Roman"/>
          <w:sz w:val="28"/>
          <w:szCs w:val="28"/>
        </w:rPr>
        <w:t>/</w:t>
      </w:r>
      <w:r w:rsidRPr="002A62E5">
        <w:rPr>
          <w:rFonts w:ascii="Times New Roman" w:hAnsi="Times New Roman"/>
          <w:sz w:val="28"/>
          <w:szCs w:val="28"/>
          <w:lang w:val="en-US"/>
        </w:rPr>
        <w:t>miss</w:t>
      </w:r>
      <w:r w:rsidRPr="002A62E5">
        <w:rPr>
          <w:rFonts w:ascii="Times New Roman" w:hAnsi="Times New Roman"/>
          <w:sz w:val="28"/>
          <w:szCs w:val="28"/>
        </w:rPr>
        <w:t>. Статьи “</w:t>
      </w:r>
      <w:r w:rsidRPr="002A62E5">
        <w:rPr>
          <w:rFonts w:ascii="Times New Roman" w:hAnsi="Times New Roman"/>
          <w:sz w:val="28"/>
          <w:szCs w:val="28"/>
          <w:lang w:val="en-US"/>
        </w:rPr>
        <w:t>Helen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Keller</w:t>
      </w:r>
      <w:r w:rsidRPr="002A62E5">
        <w:rPr>
          <w:rFonts w:ascii="Times New Roman" w:hAnsi="Times New Roman"/>
          <w:sz w:val="28"/>
          <w:szCs w:val="28"/>
        </w:rPr>
        <w:t>”, “</w:t>
      </w:r>
      <w:r w:rsidRPr="002A62E5">
        <w:rPr>
          <w:rFonts w:ascii="Times New Roman" w:hAnsi="Times New Roman"/>
          <w:sz w:val="28"/>
          <w:szCs w:val="28"/>
          <w:lang w:val="en-US"/>
        </w:rPr>
        <w:t>The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Challenge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of</w:t>
      </w:r>
      <w:r w:rsidRPr="002A62E5">
        <w:rPr>
          <w:rFonts w:ascii="Times New Roman" w:hAnsi="Times New Roman"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  <w:lang w:val="en-US"/>
        </w:rPr>
        <w:t>Antarctica</w:t>
      </w:r>
      <w:r w:rsidRPr="002A62E5">
        <w:rPr>
          <w:rFonts w:ascii="Times New Roman" w:hAnsi="Times New Roman"/>
          <w:sz w:val="28"/>
          <w:szCs w:val="28"/>
        </w:rPr>
        <w:t>”.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текст для журнала о своем герое.</w:t>
      </w:r>
      <w:r w:rsidRPr="002A62E5">
        <w:rPr>
          <w:rFonts w:ascii="Times New Roman" w:hAnsi="Times New Roman"/>
          <w:bCs/>
          <w:sz w:val="28"/>
          <w:szCs w:val="28"/>
        </w:rPr>
        <w:t xml:space="preserve"> </w:t>
      </w:r>
      <w:r w:rsidRPr="002A62E5">
        <w:rPr>
          <w:rFonts w:ascii="Times New Roman" w:hAnsi="Times New Roman"/>
          <w:sz w:val="28"/>
          <w:szCs w:val="28"/>
        </w:rPr>
        <w:t>Контрольная работа.</w:t>
      </w:r>
    </w:p>
    <w:p w:rsidR="00AA32DB" w:rsidRPr="002A62E5" w:rsidRDefault="00AA32DB" w:rsidP="002A6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 «АНГЛИЙСКИЙ ЯЗЫК»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b/>
          <w:bCs/>
          <w:sz w:val="28"/>
          <w:szCs w:val="28"/>
        </w:rPr>
        <w:t>Личностными результатами </w:t>
      </w:r>
      <w:r w:rsidRPr="002A62E5">
        <w:rPr>
          <w:rFonts w:ascii="Times New Roman" w:hAnsi="Times New Roman"/>
          <w:sz w:val="28"/>
          <w:szCs w:val="28"/>
        </w:rPr>
        <w:t>являются: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lastRenderedPageBreak/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2E5">
        <w:rPr>
          <w:rFonts w:ascii="Times New Roman" w:hAnsi="Times New Roman"/>
          <w:sz w:val="28"/>
          <w:szCs w:val="28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осознание возможностей самореализации средствами иностранного языка;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стремление к совершенствованию речевой культуры в целом;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формирование коммуникативной компетенции в межкультурной и межэтнической коммуникации;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Метапредметными </w:t>
      </w:r>
      <w:r w:rsidRPr="002A62E5">
        <w:rPr>
          <w:rFonts w:ascii="Times New Roman" w:hAnsi="Times New Roman"/>
          <w:color w:val="000000"/>
          <w:sz w:val="28"/>
          <w:szCs w:val="28"/>
        </w:rPr>
        <w:t>результатами являются: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оценивать правильность выполнения учебной задачи, собственные возможности её решения;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lastRenderedPageBreak/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умения планировать своё речевое и неречевое поведение;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A32DB" w:rsidRPr="002A62E5" w:rsidRDefault="00AA32DB" w:rsidP="002A62E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color w:val="000000"/>
          <w:sz w:val="28"/>
          <w:szCs w:val="28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183AD5" w:rsidRDefault="00AA32DB" w:rsidP="002A6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2DB" w:rsidRPr="002A62E5" w:rsidRDefault="00AA32DB" w:rsidP="00183A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62E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Метапредметными </w:t>
      </w:r>
      <w:r w:rsidRPr="002A62E5">
        <w:rPr>
          <w:rFonts w:ascii="Times New Roman" w:hAnsi="Times New Roman"/>
          <w:color w:val="000000"/>
          <w:sz w:val="28"/>
          <w:szCs w:val="28"/>
        </w:rPr>
        <w:t>результатами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4374"/>
      </w:tblGrid>
      <w:tr w:rsidR="00AA32DB" w:rsidRPr="002A62E5" w:rsidTr="00183AD5">
        <w:tc>
          <w:tcPr>
            <w:tcW w:w="5197" w:type="dxa"/>
          </w:tcPr>
          <w:p w:rsidR="00AA32DB" w:rsidRPr="002A62E5" w:rsidRDefault="00AA32DB" w:rsidP="002A62E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A62E5">
              <w:rPr>
                <w:b/>
                <w:sz w:val="28"/>
                <w:szCs w:val="28"/>
              </w:rPr>
              <w:t>Обучающийся</w:t>
            </w:r>
            <w:r w:rsidRPr="002A62E5">
              <w:rPr>
                <w:b/>
                <w:i/>
                <w:sz w:val="28"/>
                <w:szCs w:val="28"/>
              </w:rPr>
              <w:t xml:space="preserve"> </w:t>
            </w:r>
            <w:r w:rsidRPr="002A62E5">
              <w:rPr>
                <w:b/>
                <w:sz w:val="28"/>
                <w:szCs w:val="28"/>
              </w:rPr>
              <w:t>научится:</w:t>
            </w:r>
          </w:p>
          <w:p w:rsidR="00AA32DB" w:rsidRPr="002A62E5" w:rsidRDefault="00AA32DB" w:rsidP="002A62E5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AA32DB" w:rsidRPr="002A62E5" w:rsidRDefault="00AA32DB" w:rsidP="002A62E5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A62E5">
              <w:rPr>
                <w:b/>
                <w:i/>
                <w:sz w:val="28"/>
                <w:szCs w:val="28"/>
              </w:rPr>
              <w:t>Обучающийся получит возможность научиться:</w:t>
            </w:r>
          </w:p>
        </w:tc>
      </w:tr>
      <w:tr w:rsidR="00AA32DB" w:rsidRPr="002A62E5" w:rsidTr="00183AD5">
        <w:tc>
          <w:tcPr>
            <w:tcW w:w="5197" w:type="dxa"/>
          </w:tcPr>
          <w:p w:rsidR="00AA32DB" w:rsidRPr="002A62E5" w:rsidRDefault="00AA32DB" w:rsidP="002A62E5">
            <w:pPr>
              <w:pStyle w:val="Default"/>
              <w:ind w:firstLine="284"/>
              <w:jc w:val="both"/>
              <w:rPr>
                <w:sz w:val="28"/>
                <w:szCs w:val="28"/>
              </w:rPr>
            </w:pPr>
            <w:r w:rsidRPr="002A62E5">
              <w:rPr>
                <w:b/>
                <w:bCs/>
                <w:sz w:val="28"/>
                <w:szCs w:val="28"/>
              </w:rPr>
              <w:t>Говорение: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 вести комбинированный диалог в стандартных ситуациях неофициального общения, соблюдая нормы речевого этикета, принятые в стране изучаемого языка;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 описывать события с опорой на зрительную наглядность и/или вербальные опоры (ключевые слова, план, вопросы);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давать краткую характеристику реальных людей и литературных персонажей; 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 передавать основное содержание прочитанного текста с опорой или без опоры на текст/ключевые слова/план/вопросы.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sz w:val="28"/>
                <w:szCs w:val="28"/>
              </w:rPr>
            </w:pPr>
            <w:r w:rsidRPr="002A62E5">
              <w:rPr>
                <w:rStyle w:val="c2"/>
                <w:sz w:val="28"/>
                <w:szCs w:val="28"/>
              </w:rPr>
              <w:t>Объём монологического высказывания – до 12 фраз.</w:t>
            </w:r>
          </w:p>
          <w:p w:rsidR="00AA32DB" w:rsidRPr="002A62E5" w:rsidRDefault="00AA32DB" w:rsidP="002A62E5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AA32DB" w:rsidRPr="002A62E5" w:rsidRDefault="00AA32DB" w:rsidP="002A62E5">
            <w:pPr>
              <w:pStyle w:val="a3"/>
              <w:ind w:left="-43"/>
              <w:jc w:val="both"/>
              <w:rPr>
                <w:i/>
              </w:rPr>
            </w:pPr>
          </w:p>
          <w:p w:rsidR="00AA32DB" w:rsidRPr="002A62E5" w:rsidRDefault="00AA32DB" w:rsidP="002A62E5">
            <w:pPr>
              <w:pStyle w:val="a3"/>
              <w:ind w:left="-43"/>
              <w:jc w:val="both"/>
              <w:rPr>
                <w:i/>
              </w:rPr>
            </w:pPr>
            <w:r w:rsidRPr="002A62E5">
              <w:rPr>
                <w:i/>
              </w:rPr>
              <w:t>• брать и давать интервью;</w:t>
            </w:r>
          </w:p>
          <w:p w:rsidR="00AA32DB" w:rsidRPr="002A62E5" w:rsidRDefault="00AA32DB" w:rsidP="002A62E5">
            <w:pPr>
              <w:pStyle w:val="a3"/>
              <w:ind w:left="-43"/>
              <w:jc w:val="both"/>
              <w:rPr>
                <w:i/>
                <w:iCs/>
              </w:rPr>
            </w:pPr>
            <w:r w:rsidRPr="002A62E5">
              <w:rPr>
                <w:i/>
              </w:rPr>
              <w:t>• делать сообщение на заданную тему на основе прочитанного;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i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i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кратко высказываться без предварительной подготовки на заданную тему в соответствии с предложенной ситуацией общения;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i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кратко излагать результаты выполненной проектной работы.</w:t>
            </w:r>
          </w:p>
          <w:p w:rsidR="00AA32DB" w:rsidRPr="002A62E5" w:rsidRDefault="00AA32DB" w:rsidP="002A62E5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A32DB" w:rsidRPr="002A62E5" w:rsidTr="00183AD5">
        <w:tc>
          <w:tcPr>
            <w:tcW w:w="5197" w:type="dxa"/>
          </w:tcPr>
          <w:p w:rsidR="00AA32DB" w:rsidRPr="002A62E5" w:rsidRDefault="00AA32DB" w:rsidP="002A62E5">
            <w:pPr>
              <w:pStyle w:val="Default"/>
              <w:ind w:firstLine="284"/>
              <w:jc w:val="both"/>
              <w:rPr>
                <w:b/>
                <w:sz w:val="28"/>
                <w:szCs w:val="28"/>
              </w:rPr>
            </w:pPr>
            <w:r w:rsidRPr="002A62E5">
              <w:rPr>
                <w:b/>
                <w:sz w:val="28"/>
                <w:szCs w:val="28"/>
              </w:rPr>
              <w:t>Чтение: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 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явлений;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 xml:space="preserve">• ориентироваться в иноязычном тексте: прогнозировать его содержание по </w:t>
            </w:r>
            <w:r w:rsidRPr="002A62E5">
              <w:rPr>
                <w:sz w:val="28"/>
                <w:szCs w:val="28"/>
              </w:rPr>
              <w:lastRenderedPageBreak/>
              <w:t xml:space="preserve">заголовку; 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 xml:space="preserve">•читать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 xml:space="preserve"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 xml:space="preserve">• читать текст с выборочным пониманием нужной информации или интересующей информации; </w:t>
            </w:r>
            <w:r w:rsidRPr="002A62E5">
              <w:rPr>
                <w:rStyle w:val="c2"/>
                <w:sz w:val="28"/>
                <w:szCs w:val="28"/>
              </w:rPr>
              <w:t>объём текстов не должен превышать 600 слов.</w:t>
            </w:r>
          </w:p>
          <w:p w:rsidR="00AA32DB" w:rsidRPr="002A62E5" w:rsidRDefault="00AA32DB" w:rsidP="002A62E5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догадываться о значении незнакомых слов по сходству с русским/родным языком, по словообразовательным элементам, по контексту;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игнорировать в процессе чтения незнакомые слова, не мешающие понимать основное содержание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текста;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пользоваться сносками и лингвострановедческим справочником.</w:t>
            </w:r>
          </w:p>
          <w:p w:rsidR="00AA32DB" w:rsidRPr="002A62E5" w:rsidRDefault="00AA32DB" w:rsidP="002A62E5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A32DB" w:rsidRPr="002A62E5" w:rsidTr="00183AD5">
        <w:tc>
          <w:tcPr>
            <w:tcW w:w="5197" w:type="dxa"/>
          </w:tcPr>
          <w:p w:rsidR="00AA32DB" w:rsidRPr="002A62E5" w:rsidRDefault="00AA32DB" w:rsidP="002A62E5">
            <w:pPr>
              <w:pStyle w:val="Default"/>
              <w:ind w:firstLine="284"/>
              <w:jc w:val="both"/>
              <w:rPr>
                <w:b/>
                <w:sz w:val="28"/>
                <w:szCs w:val="28"/>
              </w:rPr>
            </w:pPr>
            <w:r w:rsidRPr="002A62E5">
              <w:rPr>
                <w:b/>
                <w:sz w:val="28"/>
                <w:szCs w:val="28"/>
              </w:rPr>
              <w:lastRenderedPageBreak/>
              <w:t>Аудирование: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      </w:r>
            <w:r w:rsidRPr="002A62E5">
              <w:rPr>
                <w:rStyle w:val="c2"/>
                <w:sz w:val="28"/>
                <w:szCs w:val="28"/>
              </w:rPr>
              <w:t>Время звучания текста – 1,5–2 минуты.</w:t>
            </w:r>
          </w:p>
          <w:p w:rsidR="00AA32DB" w:rsidRPr="002A62E5" w:rsidRDefault="00AA32DB" w:rsidP="002A62E5">
            <w:pPr>
              <w:pStyle w:val="a5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74" w:type="dxa"/>
          </w:tcPr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выделять основную мысль в воспринимаемом на слух тексте;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отделять в тексте, воспринимаемом на слух, главные факты от второстепенных;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использовать контекстуальную или языковую догадку при восприятии на слух текстов, содержащих незнакомые слова;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AA32DB" w:rsidRPr="002A62E5" w:rsidRDefault="00AA32DB" w:rsidP="002A62E5">
            <w:pPr>
              <w:pStyle w:val="a5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AA32DB" w:rsidRPr="002A62E5" w:rsidTr="00183AD5">
        <w:tc>
          <w:tcPr>
            <w:tcW w:w="5197" w:type="dxa"/>
          </w:tcPr>
          <w:p w:rsidR="00AA32DB" w:rsidRPr="002A62E5" w:rsidRDefault="00AA32DB" w:rsidP="002A62E5">
            <w:pPr>
              <w:pStyle w:val="Default"/>
              <w:ind w:firstLine="284"/>
              <w:jc w:val="both"/>
              <w:rPr>
                <w:b/>
                <w:sz w:val="28"/>
                <w:szCs w:val="28"/>
              </w:rPr>
            </w:pPr>
            <w:r w:rsidRPr="002A62E5">
              <w:rPr>
                <w:b/>
                <w:bCs/>
                <w:iCs/>
                <w:sz w:val="28"/>
                <w:szCs w:val="28"/>
              </w:rPr>
              <w:t>Письмо: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 xml:space="preserve">• заполнять анкеты и формуляры; </w:t>
            </w:r>
          </w:p>
          <w:p w:rsidR="00AA32DB" w:rsidRPr="002A62E5" w:rsidRDefault="00AA32DB" w:rsidP="002A62E5">
            <w:pPr>
              <w:pStyle w:val="Default"/>
              <w:jc w:val="both"/>
              <w:rPr>
                <w:rStyle w:val="c2"/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 xml:space="preserve">•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</w:t>
            </w:r>
            <w:r w:rsidRPr="002A62E5">
              <w:rPr>
                <w:sz w:val="28"/>
                <w:szCs w:val="28"/>
              </w:rPr>
              <w:lastRenderedPageBreak/>
              <w:t>языка. О</w:t>
            </w:r>
            <w:r w:rsidRPr="002A62E5">
              <w:rPr>
                <w:rStyle w:val="c2"/>
                <w:sz w:val="28"/>
                <w:szCs w:val="28"/>
              </w:rPr>
              <w:t>бъем личного письма – 50-60 слов, включая адрес;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 распознавать и употреблять в речи: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распространённые простые предложения, в том числе с несколькими обстоятельствами, следующими в определённом порядке (We moved to a new house last year);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— предложения с начальным It (It’s cold. </w:t>
            </w: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>It’s five o’clock. It’s interesting. It’s winter);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>— </w:t>
            </w:r>
            <w:r w:rsidRPr="002A62E5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62E5">
              <w:rPr>
                <w:rFonts w:ascii="Times New Roman" w:hAnsi="Times New Roman"/>
                <w:sz w:val="28"/>
                <w:szCs w:val="28"/>
              </w:rPr>
              <w:t>с</w:t>
            </w: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62E5">
              <w:rPr>
                <w:rFonts w:ascii="Times New Roman" w:hAnsi="Times New Roman"/>
                <w:sz w:val="28"/>
                <w:szCs w:val="28"/>
              </w:rPr>
              <w:t>начальным</w:t>
            </w: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There + to be (There are a lot of trees in the park);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сложносочинённые предложения с сочинительными союзами and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 w:rsidRPr="002A62E5">
              <w:rPr>
                <w:rFonts w:ascii="Times New Roman" w:hAnsi="Times New Roman"/>
                <w:sz w:val="28"/>
                <w:szCs w:val="28"/>
              </w:rPr>
              <w:t>but, or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косвенную речь в утвердительных и вопросительных предложениях в настоящем и прошедшем времени;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имена существительные в единственном и множественном числе, образованные по правилу и исключения;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имена существительные c определённым/неопределённым/нулевым артиклем;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личные, притяжательные, указательные, неопределённые, относительные, вопросительные местоимения;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— имена прилагательные в положительной, сравнительной и </w:t>
            </w:r>
            <w:r w:rsidRPr="002A62E5">
              <w:rPr>
                <w:rFonts w:ascii="Times New Roman" w:hAnsi="Times New Roman"/>
                <w:sz w:val="28"/>
                <w:szCs w:val="28"/>
              </w:rPr>
              <w:lastRenderedPageBreak/>
              <w:t>превосходной степени, образованные по правилу и исключения, а также наречия, выражающие количество (many/much, few/a few, little/a little);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количественные и порядковые числительные;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глаголы в наиболее употребительных временных формах действительного залога: Present Simple, Future Simple и Past Simple, Present и Past Continuous, Present Perfect;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глаголы в следующих формах страдательного залога: Present Simple Passive, Past Simple Passive;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— различные грамматические средства для выражения будущего времени: Simple Future, to be going to, Present Continuous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>— </w:t>
            </w:r>
            <w:r w:rsidRPr="002A62E5">
              <w:rPr>
                <w:rFonts w:ascii="Times New Roman" w:hAnsi="Times New Roman"/>
                <w:sz w:val="28"/>
                <w:szCs w:val="28"/>
              </w:rPr>
              <w:t>условные</w:t>
            </w: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62E5">
              <w:rPr>
                <w:rFonts w:ascii="Times New Roman" w:hAnsi="Times New Roman"/>
                <w:sz w:val="28"/>
                <w:szCs w:val="28"/>
              </w:rPr>
              <w:t>предложения</w:t>
            </w: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62E5">
              <w:rPr>
                <w:rFonts w:ascii="Times New Roman" w:hAnsi="Times New Roman"/>
                <w:sz w:val="28"/>
                <w:szCs w:val="28"/>
              </w:rPr>
              <w:t>реального</w:t>
            </w: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A62E5">
              <w:rPr>
                <w:rFonts w:ascii="Times New Roman" w:hAnsi="Times New Roman"/>
                <w:sz w:val="28"/>
                <w:szCs w:val="28"/>
              </w:rPr>
              <w:t>характера</w:t>
            </w:r>
            <w:r w:rsidRPr="002A62E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(Conditional I — If I see Jim, I’ll invite him to our school party);</w:t>
            </w:r>
          </w:p>
          <w:p w:rsidR="00AA32DB" w:rsidRPr="002A62E5" w:rsidRDefault="00AA32DB" w:rsidP="002A62E5">
            <w:pPr>
              <w:pStyle w:val="a5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2A62E5">
              <w:rPr>
                <w:rFonts w:cs="Times New Roman"/>
                <w:sz w:val="28"/>
                <w:szCs w:val="28"/>
                <w:lang w:val="en-US" w:eastAsia="ru-RU"/>
              </w:rPr>
              <w:t>— </w:t>
            </w:r>
            <w:r w:rsidRPr="002A62E5">
              <w:rPr>
                <w:rFonts w:cs="Times New Roman"/>
                <w:sz w:val="28"/>
                <w:szCs w:val="28"/>
                <w:lang w:eastAsia="ru-RU"/>
              </w:rPr>
              <w:t>модальные</w:t>
            </w:r>
            <w:r w:rsidRPr="002A62E5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Pr="002A62E5">
              <w:rPr>
                <w:rFonts w:cs="Times New Roman"/>
                <w:sz w:val="28"/>
                <w:szCs w:val="28"/>
                <w:lang w:eastAsia="ru-RU"/>
              </w:rPr>
              <w:t>глаголы</w:t>
            </w:r>
            <w:r w:rsidRPr="002A62E5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Pr="002A62E5">
              <w:rPr>
                <w:rFonts w:cs="Times New Roman"/>
                <w:sz w:val="28"/>
                <w:szCs w:val="28"/>
                <w:lang w:eastAsia="ru-RU"/>
              </w:rPr>
              <w:t>и</w:t>
            </w:r>
            <w:r w:rsidRPr="002A62E5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Pr="002A62E5">
              <w:rPr>
                <w:rFonts w:cs="Times New Roman"/>
                <w:sz w:val="28"/>
                <w:szCs w:val="28"/>
                <w:lang w:eastAsia="ru-RU"/>
              </w:rPr>
              <w:t>их</w:t>
            </w:r>
            <w:r w:rsidRPr="002A62E5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Pr="002A62E5">
              <w:rPr>
                <w:rFonts w:cs="Times New Roman"/>
                <w:sz w:val="28"/>
                <w:szCs w:val="28"/>
                <w:lang w:eastAsia="ru-RU"/>
              </w:rPr>
              <w:t>эквиваленты</w:t>
            </w:r>
            <w:r w:rsidRPr="002A62E5">
              <w:rPr>
                <w:rFonts w:cs="Times New Roman"/>
                <w:sz w:val="28"/>
                <w:szCs w:val="28"/>
                <w:lang w:val="en-US" w:eastAsia="ru-RU"/>
              </w:rPr>
              <w:t xml:space="preserve"> (may, can, be able to, must, have to, should, could).</w:t>
            </w:r>
          </w:p>
        </w:tc>
        <w:tc>
          <w:tcPr>
            <w:tcW w:w="4374" w:type="dxa"/>
          </w:tcPr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делать краткие выписки из текста с целью их использования в собственных устных высказываниях; 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составлять план/тезисы устного или письменного сообщения;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кратко излагать в письменном виде результаты своей проектной деятельности;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писать небольшие письменные высказывания с опорой на образец;</w:t>
            </w:r>
          </w:p>
          <w:p w:rsidR="00AA32DB" w:rsidRPr="002A62E5" w:rsidRDefault="00AA32DB" w:rsidP="002A62E5">
            <w:pPr>
              <w:pStyle w:val="a3"/>
              <w:ind w:left="0"/>
              <w:jc w:val="both"/>
              <w:rPr>
                <w:i/>
              </w:rPr>
            </w:pPr>
            <w:r w:rsidRPr="002A62E5">
              <w:t xml:space="preserve">• </w:t>
            </w:r>
            <w:r w:rsidRPr="002A62E5">
              <w:rPr>
                <w:rFonts w:eastAsia="TimesNewRomanPSMT"/>
                <w:i/>
              </w:rPr>
              <w:t xml:space="preserve">писать личное письмо </w:t>
            </w:r>
            <w:r w:rsidRPr="002A62E5">
              <w:rPr>
                <w:rFonts w:eastAsia="TimesNewRomanPSMT"/>
                <w:i/>
                <w:iCs/>
              </w:rPr>
              <w:t>без опоры на образец;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>•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распознавать в речи предложения с конструкциями as … as; not so … as; either … or; neither … nor;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распознавать в речи условные предложения нереального характера (Conditional II — If I were you, I would start learning French);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использовать в речи глаголы во временны́х формах действительного залога: Past Perfect, Present Perfect Continuous, Future-in-the-Past;</w:t>
            </w:r>
          </w:p>
          <w:p w:rsidR="00AA32DB" w:rsidRPr="002A62E5" w:rsidRDefault="00AA32DB" w:rsidP="002A62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62E5">
              <w:rPr>
                <w:rFonts w:ascii="Times New Roman" w:hAnsi="Times New Roman"/>
                <w:sz w:val="28"/>
                <w:szCs w:val="28"/>
              </w:rPr>
              <w:t xml:space="preserve">• </w:t>
            </w:r>
            <w:r w:rsidRPr="002A62E5">
              <w:rPr>
                <w:rFonts w:ascii="Times New Roman" w:hAnsi="Times New Roman"/>
                <w:i/>
                <w:iCs/>
                <w:sz w:val="28"/>
                <w:szCs w:val="28"/>
              </w:rPr>
              <w:t>употреблять в речи глаголы в формах страдательного залога: Future Simple Passive, Present Perfect Passive;</w:t>
            </w:r>
          </w:p>
          <w:p w:rsidR="00AA32DB" w:rsidRPr="002A62E5" w:rsidRDefault="00AA32DB" w:rsidP="002A62E5">
            <w:pPr>
              <w:pStyle w:val="a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A62E5">
              <w:rPr>
                <w:rFonts w:cs="Times New Roman"/>
                <w:sz w:val="28"/>
                <w:szCs w:val="28"/>
                <w:lang w:eastAsia="ru-RU"/>
              </w:rPr>
              <w:t xml:space="preserve">• </w:t>
            </w:r>
            <w:r w:rsidRPr="002A62E5">
              <w:rPr>
                <w:rFonts w:cs="Times New Roman"/>
                <w:i/>
                <w:iCs/>
                <w:sz w:val="28"/>
                <w:szCs w:val="28"/>
                <w:lang w:eastAsia="ru-RU"/>
              </w:rPr>
              <w:t>распознавать и употреблять в речи модальные глаголы need, shall, might, would.</w:t>
            </w:r>
          </w:p>
        </w:tc>
      </w:tr>
    </w:tbl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t>ТЕМАТИЧЕСКРОЕ ПЛАНИРОВАНИЕ</w:t>
      </w:r>
    </w:p>
    <w:tbl>
      <w:tblPr>
        <w:tblW w:w="918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4353"/>
        <w:gridCol w:w="1620"/>
        <w:gridCol w:w="2340"/>
      </w:tblGrid>
      <w:tr w:rsidR="00AA32DB" w:rsidRPr="002A62E5" w:rsidTr="00073788">
        <w:trPr>
          <w:trHeight w:val="328"/>
        </w:trPr>
        <w:tc>
          <w:tcPr>
            <w:tcW w:w="873" w:type="dxa"/>
            <w:vMerge w:val="restart"/>
          </w:tcPr>
          <w:p w:rsidR="00AA32DB" w:rsidRPr="002A62E5" w:rsidRDefault="00AA32DB" w:rsidP="002A62E5">
            <w:pPr>
              <w:pStyle w:val="TableParagraph"/>
              <w:ind w:left="360" w:right="3"/>
              <w:jc w:val="center"/>
              <w:rPr>
                <w:sz w:val="28"/>
                <w:szCs w:val="28"/>
              </w:rPr>
            </w:pPr>
          </w:p>
          <w:p w:rsidR="00AA32DB" w:rsidRPr="002A62E5" w:rsidRDefault="00AA32DB" w:rsidP="002A62E5">
            <w:pPr>
              <w:pStyle w:val="TableParagraph"/>
              <w:ind w:left="360" w:right="3"/>
              <w:jc w:val="center"/>
              <w:rPr>
                <w:b/>
                <w:sz w:val="28"/>
                <w:szCs w:val="28"/>
                <w:lang w:val="en-US"/>
              </w:rPr>
            </w:pPr>
            <w:r w:rsidRPr="002A62E5">
              <w:rPr>
                <w:b/>
                <w:sz w:val="28"/>
                <w:szCs w:val="28"/>
                <w:lang w:val="en-US"/>
              </w:rPr>
              <w:t>№</w:t>
            </w:r>
            <w:r w:rsidRPr="002A62E5">
              <w:rPr>
                <w:b/>
                <w:spacing w:val="1"/>
                <w:sz w:val="28"/>
                <w:szCs w:val="28"/>
                <w:lang w:val="en-US"/>
              </w:rPr>
              <w:t xml:space="preserve"> </w:t>
            </w:r>
            <w:r w:rsidRPr="002A62E5">
              <w:rPr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353" w:type="dxa"/>
            <w:vMerge w:val="restart"/>
          </w:tcPr>
          <w:p w:rsidR="00AA32DB" w:rsidRPr="002A62E5" w:rsidRDefault="00AA32DB" w:rsidP="002A62E5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2A62E5">
              <w:rPr>
                <w:b/>
                <w:sz w:val="28"/>
                <w:szCs w:val="28"/>
              </w:rPr>
              <w:t>Наименование</w:t>
            </w:r>
            <w:r w:rsidRPr="002A62E5">
              <w:rPr>
                <w:b/>
                <w:spacing w:val="-58"/>
                <w:sz w:val="28"/>
                <w:szCs w:val="28"/>
              </w:rPr>
              <w:t xml:space="preserve"> </w:t>
            </w:r>
            <w:r w:rsidRPr="002A62E5">
              <w:rPr>
                <w:b/>
                <w:sz w:val="28"/>
                <w:szCs w:val="28"/>
              </w:rPr>
              <w:t>разделов и тем</w:t>
            </w:r>
            <w:r w:rsidRPr="002A62E5">
              <w:rPr>
                <w:b/>
                <w:spacing w:val="-57"/>
                <w:sz w:val="28"/>
                <w:szCs w:val="28"/>
              </w:rPr>
              <w:t xml:space="preserve"> </w:t>
            </w:r>
            <w:r w:rsidRPr="002A62E5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3960" w:type="dxa"/>
            <w:gridSpan w:val="2"/>
          </w:tcPr>
          <w:p w:rsidR="00AA32DB" w:rsidRPr="002A62E5" w:rsidRDefault="00AA32DB" w:rsidP="002A62E5">
            <w:pPr>
              <w:pStyle w:val="TableParagraph"/>
              <w:ind w:right="3"/>
              <w:jc w:val="center"/>
              <w:rPr>
                <w:b/>
                <w:sz w:val="28"/>
                <w:szCs w:val="28"/>
                <w:lang w:val="en-US"/>
              </w:rPr>
            </w:pPr>
            <w:r w:rsidRPr="002A62E5">
              <w:rPr>
                <w:b/>
                <w:sz w:val="28"/>
                <w:szCs w:val="28"/>
                <w:lang w:val="en-US"/>
              </w:rPr>
              <w:t>Количество</w:t>
            </w:r>
            <w:r w:rsidRPr="002A62E5">
              <w:rPr>
                <w:b/>
                <w:spacing w:val="-4"/>
                <w:sz w:val="28"/>
                <w:szCs w:val="28"/>
                <w:lang w:val="en-US"/>
              </w:rPr>
              <w:t xml:space="preserve"> </w:t>
            </w:r>
            <w:r w:rsidRPr="002A62E5">
              <w:rPr>
                <w:b/>
                <w:sz w:val="28"/>
                <w:szCs w:val="28"/>
                <w:lang w:val="en-US"/>
              </w:rPr>
              <w:t>часов</w:t>
            </w:r>
          </w:p>
        </w:tc>
      </w:tr>
      <w:tr w:rsidR="00AA32DB" w:rsidRPr="002A62E5" w:rsidTr="00073788">
        <w:trPr>
          <w:trHeight w:val="678"/>
        </w:trPr>
        <w:tc>
          <w:tcPr>
            <w:tcW w:w="873" w:type="dxa"/>
            <w:vMerge/>
            <w:tcBorders>
              <w:top w:val="nil"/>
            </w:tcBorders>
          </w:tcPr>
          <w:p w:rsidR="00AA32DB" w:rsidRPr="002A62E5" w:rsidRDefault="00AA32DB" w:rsidP="002A62E5">
            <w:pPr>
              <w:numPr>
                <w:ilvl w:val="0"/>
                <w:numId w:val="2"/>
              </w:numPr>
              <w:spacing w:after="0" w:line="240" w:lineRule="auto"/>
              <w:ind w:right="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  <w:vMerge/>
            <w:tcBorders>
              <w:top w:val="nil"/>
            </w:tcBorders>
          </w:tcPr>
          <w:p w:rsidR="00AA32DB" w:rsidRPr="002A62E5" w:rsidRDefault="00AA32DB" w:rsidP="002A62E5">
            <w:pPr>
              <w:spacing w:after="0" w:line="240" w:lineRule="auto"/>
              <w:ind w:right="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jc w:val="center"/>
              <w:rPr>
                <w:sz w:val="28"/>
                <w:szCs w:val="28"/>
                <w:lang w:val="en-US"/>
              </w:rPr>
            </w:pPr>
          </w:p>
          <w:p w:rsidR="00AA32DB" w:rsidRPr="002A62E5" w:rsidRDefault="00AA32DB" w:rsidP="002A62E5">
            <w:pPr>
              <w:pStyle w:val="TableParagraph"/>
              <w:ind w:right="3"/>
              <w:jc w:val="center"/>
              <w:rPr>
                <w:b/>
                <w:sz w:val="28"/>
                <w:szCs w:val="28"/>
                <w:lang w:val="en-US"/>
              </w:rPr>
            </w:pPr>
            <w:r w:rsidRPr="002A62E5">
              <w:rPr>
                <w:b/>
                <w:sz w:val="28"/>
                <w:szCs w:val="28"/>
                <w:lang w:val="en-US"/>
              </w:rPr>
              <w:t>Всего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2A62E5">
              <w:rPr>
                <w:b/>
                <w:sz w:val="28"/>
                <w:szCs w:val="28"/>
              </w:rPr>
              <w:t xml:space="preserve">Контрольные </w:t>
            </w:r>
          </w:p>
          <w:p w:rsidR="00AA32DB" w:rsidRPr="002A62E5" w:rsidRDefault="00AA32DB" w:rsidP="002A62E5">
            <w:pPr>
              <w:pStyle w:val="TableParagraph"/>
              <w:ind w:right="3"/>
              <w:jc w:val="center"/>
              <w:rPr>
                <w:b/>
                <w:sz w:val="28"/>
                <w:szCs w:val="28"/>
              </w:rPr>
            </w:pPr>
            <w:r w:rsidRPr="002A62E5">
              <w:rPr>
                <w:b/>
                <w:sz w:val="28"/>
                <w:szCs w:val="28"/>
              </w:rPr>
              <w:t>работы</w:t>
            </w:r>
          </w:p>
        </w:tc>
      </w:tr>
      <w:tr w:rsidR="00AA32DB" w:rsidRPr="002A62E5" w:rsidTr="00073788">
        <w:trPr>
          <w:trHeight w:val="326"/>
        </w:trPr>
        <w:tc>
          <w:tcPr>
            <w:tcW w:w="873" w:type="dxa"/>
          </w:tcPr>
          <w:p w:rsidR="00AA32DB" w:rsidRPr="002A62E5" w:rsidRDefault="00AA32DB" w:rsidP="002A62E5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  <w:lang w:val="en-US"/>
              </w:rPr>
            </w:pPr>
            <w:r w:rsidRPr="002A62E5">
              <w:rPr>
                <w:bCs/>
                <w:sz w:val="28"/>
                <w:szCs w:val="28"/>
              </w:rPr>
              <w:t>Праздники</w:t>
            </w: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  <w:lang w:val="en-US"/>
              </w:rPr>
            </w:pPr>
          </w:p>
        </w:tc>
      </w:tr>
      <w:tr w:rsidR="00AA32DB" w:rsidRPr="002A62E5" w:rsidTr="00073788">
        <w:trPr>
          <w:trHeight w:val="326"/>
        </w:trPr>
        <w:tc>
          <w:tcPr>
            <w:tcW w:w="873" w:type="dxa"/>
          </w:tcPr>
          <w:p w:rsidR="00AA32DB" w:rsidRPr="002A62E5" w:rsidRDefault="00AA32DB" w:rsidP="002A62E5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  <w:lang w:val="en-US"/>
              </w:rPr>
            </w:pPr>
          </w:p>
        </w:tc>
        <w:tc>
          <w:tcPr>
            <w:tcW w:w="4353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Жизнь/Образ жизни и среда обитания</w:t>
            </w: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</w:t>
            </w:r>
          </w:p>
        </w:tc>
      </w:tr>
      <w:tr w:rsidR="00AA32DB" w:rsidRPr="002A62E5" w:rsidTr="00073788">
        <w:trPr>
          <w:trHeight w:val="326"/>
        </w:trPr>
        <w:tc>
          <w:tcPr>
            <w:tcW w:w="873" w:type="dxa"/>
          </w:tcPr>
          <w:p w:rsidR="00AA32DB" w:rsidRPr="002A62E5" w:rsidRDefault="00AA32DB" w:rsidP="002A62E5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Очевидное и невероятное</w:t>
            </w: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AA32DB" w:rsidRPr="002A62E5" w:rsidTr="00073788">
        <w:trPr>
          <w:trHeight w:val="326"/>
        </w:trPr>
        <w:tc>
          <w:tcPr>
            <w:tcW w:w="873" w:type="dxa"/>
          </w:tcPr>
          <w:p w:rsidR="00AA32DB" w:rsidRPr="002A62E5" w:rsidRDefault="00AA32DB" w:rsidP="002A62E5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Современные технологии</w:t>
            </w: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</w:t>
            </w:r>
          </w:p>
        </w:tc>
      </w:tr>
      <w:tr w:rsidR="00AA32DB" w:rsidRPr="002A62E5" w:rsidTr="00073788">
        <w:trPr>
          <w:trHeight w:val="326"/>
        </w:trPr>
        <w:tc>
          <w:tcPr>
            <w:tcW w:w="873" w:type="dxa"/>
          </w:tcPr>
          <w:p w:rsidR="00AA32DB" w:rsidRPr="002A62E5" w:rsidRDefault="00AA32DB" w:rsidP="002A62E5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Литература и искусство</w:t>
            </w: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AA32DB" w:rsidRPr="002A62E5" w:rsidTr="00073788">
        <w:trPr>
          <w:trHeight w:val="326"/>
        </w:trPr>
        <w:tc>
          <w:tcPr>
            <w:tcW w:w="873" w:type="dxa"/>
          </w:tcPr>
          <w:p w:rsidR="00AA32DB" w:rsidRPr="002A62E5" w:rsidRDefault="00AA32DB" w:rsidP="002A62E5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Город и горожане</w:t>
            </w: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</w:t>
            </w:r>
          </w:p>
        </w:tc>
      </w:tr>
      <w:tr w:rsidR="00AA32DB" w:rsidRPr="002A62E5" w:rsidTr="00073788">
        <w:trPr>
          <w:trHeight w:val="326"/>
        </w:trPr>
        <w:tc>
          <w:tcPr>
            <w:tcW w:w="873" w:type="dxa"/>
          </w:tcPr>
          <w:p w:rsidR="00AA32DB" w:rsidRPr="002A62E5" w:rsidRDefault="00AA32DB" w:rsidP="002A62E5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Проблемы личной безопасности</w:t>
            </w: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</w:p>
        </w:tc>
      </w:tr>
      <w:tr w:rsidR="00AA32DB" w:rsidRPr="002A62E5" w:rsidTr="00073788">
        <w:trPr>
          <w:trHeight w:val="326"/>
        </w:trPr>
        <w:tc>
          <w:tcPr>
            <w:tcW w:w="873" w:type="dxa"/>
          </w:tcPr>
          <w:p w:rsidR="00AA32DB" w:rsidRPr="002A62E5" w:rsidRDefault="00AA32DB" w:rsidP="002A62E5">
            <w:pPr>
              <w:pStyle w:val="TableParagraph"/>
              <w:numPr>
                <w:ilvl w:val="0"/>
                <w:numId w:val="2"/>
              </w:numPr>
              <w:ind w:right="3"/>
              <w:rPr>
                <w:sz w:val="28"/>
                <w:szCs w:val="28"/>
              </w:rPr>
            </w:pPr>
          </w:p>
        </w:tc>
        <w:tc>
          <w:tcPr>
            <w:tcW w:w="4353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bCs/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Трудности</w:t>
            </w:r>
          </w:p>
        </w:tc>
        <w:tc>
          <w:tcPr>
            <w:tcW w:w="162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AA32DB" w:rsidRPr="002A62E5" w:rsidRDefault="00AA32DB" w:rsidP="002A62E5">
            <w:pPr>
              <w:pStyle w:val="TableParagraph"/>
              <w:ind w:right="3"/>
              <w:rPr>
                <w:sz w:val="28"/>
                <w:szCs w:val="28"/>
              </w:rPr>
            </w:pPr>
            <w:r w:rsidRPr="002A62E5">
              <w:rPr>
                <w:sz w:val="28"/>
                <w:szCs w:val="28"/>
              </w:rPr>
              <w:t>1</w:t>
            </w:r>
          </w:p>
        </w:tc>
      </w:tr>
    </w:tbl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Default="00AA32DB" w:rsidP="002A62E5">
      <w:pPr>
        <w:pStyle w:val="a4"/>
        <w:spacing w:before="0" w:beforeAutospacing="0" w:after="0" w:afterAutospacing="0"/>
        <w:rPr>
          <w:rStyle w:val="a7"/>
          <w:sz w:val="28"/>
          <w:szCs w:val="28"/>
        </w:rPr>
      </w:pPr>
    </w:p>
    <w:p w:rsidR="00AA32DB" w:rsidRDefault="00AA32DB" w:rsidP="002A62E5">
      <w:pPr>
        <w:pStyle w:val="a4"/>
        <w:spacing w:before="0" w:beforeAutospacing="0" w:after="0" w:afterAutospacing="0"/>
        <w:rPr>
          <w:rStyle w:val="a7"/>
          <w:sz w:val="28"/>
          <w:szCs w:val="28"/>
        </w:rPr>
      </w:pPr>
    </w:p>
    <w:p w:rsidR="00AA32DB" w:rsidRDefault="00AA32DB" w:rsidP="002A62E5">
      <w:pPr>
        <w:pStyle w:val="a4"/>
        <w:spacing w:before="0" w:beforeAutospacing="0" w:after="0" w:afterAutospacing="0"/>
        <w:rPr>
          <w:rStyle w:val="a7"/>
          <w:sz w:val="28"/>
          <w:szCs w:val="28"/>
        </w:rPr>
      </w:pPr>
    </w:p>
    <w:p w:rsidR="00AA32DB" w:rsidRDefault="00AA32DB" w:rsidP="002A62E5">
      <w:pPr>
        <w:pStyle w:val="a4"/>
        <w:spacing w:before="0" w:beforeAutospacing="0" w:after="0" w:afterAutospacing="0"/>
        <w:rPr>
          <w:rStyle w:val="a7"/>
          <w:sz w:val="28"/>
          <w:szCs w:val="28"/>
        </w:rPr>
      </w:pPr>
    </w:p>
    <w:p w:rsidR="00AA32DB" w:rsidRPr="002A62E5" w:rsidRDefault="00AA32DB" w:rsidP="002A62E5">
      <w:pPr>
        <w:pStyle w:val="a4"/>
        <w:spacing w:before="0" w:beforeAutospacing="0" w:after="0" w:afterAutospacing="0"/>
        <w:rPr>
          <w:sz w:val="28"/>
          <w:szCs w:val="28"/>
        </w:rPr>
      </w:pPr>
      <w:r w:rsidRPr="002A62E5">
        <w:rPr>
          <w:rStyle w:val="a7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AA32DB" w:rsidRPr="002A62E5" w:rsidRDefault="00AA32DB" w:rsidP="002A62E5">
      <w:pPr>
        <w:pStyle w:val="a3"/>
        <w:widowControl w:val="0"/>
        <w:numPr>
          <w:ilvl w:val="0"/>
          <w:numId w:val="1"/>
        </w:numPr>
        <w:tabs>
          <w:tab w:val="left" w:pos="1441"/>
        </w:tabs>
        <w:autoSpaceDE w:val="0"/>
        <w:autoSpaceDN w:val="0"/>
        <w:ind w:right="3"/>
        <w:contextualSpacing w:val="0"/>
        <w:jc w:val="both"/>
        <w:rPr>
          <w:rStyle w:val="a7"/>
          <w:shd w:val="clear" w:color="auto" w:fill="FFFFFF"/>
        </w:rPr>
      </w:pPr>
      <w:r w:rsidRPr="002A62E5">
        <w:rPr>
          <w:rStyle w:val="a7"/>
          <w:shd w:val="clear" w:color="auto" w:fill="FFFFFF"/>
        </w:rPr>
        <w:t>обязательные учебные материалы для ученика;</w:t>
      </w:r>
    </w:p>
    <w:p w:rsidR="00AA32DB" w:rsidRPr="002A62E5" w:rsidRDefault="00AA32DB" w:rsidP="002A62E5">
      <w:pPr>
        <w:pStyle w:val="a4"/>
        <w:spacing w:before="0" w:beforeAutospacing="0" w:after="0" w:afterAutospacing="0"/>
        <w:rPr>
          <w:sz w:val="28"/>
          <w:szCs w:val="28"/>
        </w:rPr>
      </w:pPr>
      <w:r w:rsidRPr="002A62E5">
        <w:rPr>
          <w:rStyle w:val="placeholder"/>
          <w:sz w:val="28"/>
          <w:szCs w:val="28"/>
        </w:rPr>
        <w:t>Английский язык: 9-й класс «</w:t>
      </w:r>
      <w:r w:rsidRPr="002A62E5">
        <w:rPr>
          <w:rStyle w:val="placeholder"/>
          <w:sz w:val="28"/>
          <w:szCs w:val="28"/>
          <w:lang w:val="en-US"/>
        </w:rPr>
        <w:t>Spotlight</w:t>
      </w:r>
      <w:r w:rsidRPr="002A62E5">
        <w:rPr>
          <w:rStyle w:val="placeholder"/>
          <w:sz w:val="28"/>
          <w:szCs w:val="28"/>
        </w:rPr>
        <w:t xml:space="preserve">»: учебник, </w:t>
      </w:r>
      <w:r>
        <w:rPr>
          <w:rStyle w:val="placeholder"/>
          <w:sz w:val="28"/>
          <w:szCs w:val="28"/>
        </w:rPr>
        <w:t xml:space="preserve">9 </w:t>
      </w:r>
      <w:r w:rsidRPr="002A62E5">
        <w:rPr>
          <w:rStyle w:val="placeholder"/>
          <w:sz w:val="28"/>
          <w:szCs w:val="28"/>
        </w:rPr>
        <w:t>класс/ Ваулина Ю.Е., Дули Д., Подоляко О.Е. и другие, Акционерное общество «Издательство «Просвещение»</w:t>
      </w:r>
      <w:r w:rsidRPr="002A62E5">
        <w:rPr>
          <w:rStyle w:val="placeholder-mask"/>
          <w:sz w:val="28"/>
          <w:szCs w:val="28"/>
        </w:rPr>
        <w:t>‌</w:t>
      </w:r>
      <w:r w:rsidRPr="002A62E5">
        <w:rPr>
          <w:sz w:val="28"/>
          <w:szCs w:val="28"/>
        </w:rPr>
        <w:t>​</w:t>
      </w:r>
    </w:p>
    <w:p w:rsidR="00AA32DB" w:rsidRPr="002A62E5" w:rsidRDefault="00AA32DB" w:rsidP="002A62E5">
      <w:pPr>
        <w:pStyle w:val="a3"/>
        <w:widowControl w:val="0"/>
        <w:numPr>
          <w:ilvl w:val="0"/>
          <w:numId w:val="1"/>
        </w:numPr>
        <w:tabs>
          <w:tab w:val="left" w:pos="1441"/>
        </w:tabs>
        <w:autoSpaceDE w:val="0"/>
        <w:autoSpaceDN w:val="0"/>
        <w:ind w:right="3"/>
        <w:contextualSpacing w:val="0"/>
        <w:jc w:val="both"/>
        <w:rPr>
          <w:rStyle w:val="a7"/>
          <w:b w:val="0"/>
          <w:caps/>
          <w:color w:val="auto"/>
          <w:shd w:val="clear" w:color="auto" w:fill="FFFFFF"/>
        </w:rPr>
      </w:pPr>
      <w:r w:rsidRPr="002A62E5">
        <w:rPr>
          <w:rStyle w:val="a7"/>
          <w:color w:val="auto"/>
          <w:shd w:val="clear" w:color="auto" w:fill="FFFFFF"/>
        </w:rPr>
        <w:t>методические материалы для учителя;</w:t>
      </w:r>
    </w:p>
    <w:p w:rsidR="00AA32DB" w:rsidRPr="002A62E5" w:rsidRDefault="00AA32DB" w:rsidP="002A62E5">
      <w:pPr>
        <w:pStyle w:val="a4"/>
        <w:spacing w:before="0" w:beforeAutospacing="0" w:after="0" w:afterAutospacing="0"/>
        <w:rPr>
          <w:sz w:val="28"/>
          <w:szCs w:val="28"/>
        </w:rPr>
      </w:pPr>
      <w:r w:rsidRPr="002A62E5">
        <w:rPr>
          <w:rStyle w:val="placeholder"/>
          <w:sz w:val="28"/>
          <w:szCs w:val="28"/>
        </w:rPr>
        <w:t>Английский язык: 9-й класс УМК«</w:t>
      </w:r>
      <w:r w:rsidRPr="002A62E5">
        <w:rPr>
          <w:rStyle w:val="placeholder"/>
          <w:sz w:val="28"/>
          <w:szCs w:val="28"/>
          <w:lang w:val="en-US"/>
        </w:rPr>
        <w:t>Spotlight</w:t>
      </w:r>
      <w:r w:rsidRPr="002A62E5">
        <w:rPr>
          <w:rStyle w:val="placeholder"/>
          <w:sz w:val="28"/>
          <w:szCs w:val="28"/>
        </w:rPr>
        <w:t>», Акционерное общество Издательство «Просвещение»</w:t>
      </w:r>
      <w:r w:rsidRPr="002A62E5">
        <w:rPr>
          <w:rStyle w:val="placeholder-mask"/>
          <w:sz w:val="28"/>
          <w:szCs w:val="28"/>
        </w:rPr>
        <w:t>‌</w:t>
      </w:r>
      <w:r w:rsidRPr="002A62E5">
        <w:rPr>
          <w:sz w:val="28"/>
          <w:szCs w:val="28"/>
        </w:rPr>
        <w:t>​</w:t>
      </w:r>
    </w:p>
    <w:p w:rsidR="00AA32DB" w:rsidRPr="002A62E5" w:rsidRDefault="00AA32DB" w:rsidP="002A62E5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7"/>
          <w:b w:val="0"/>
          <w:bCs w:val="0"/>
          <w:sz w:val="28"/>
          <w:szCs w:val="28"/>
        </w:rPr>
      </w:pPr>
      <w:r w:rsidRPr="002A62E5">
        <w:rPr>
          <w:rStyle w:val="a7"/>
          <w:sz w:val="28"/>
          <w:szCs w:val="28"/>
          <w:shd w:val="clear" w:color="auto" w:fill="FFFFFF"/>
        </w:rPr>
        <w:t xml:space="preserve">цифровые образовательные ресурсы и ресурсы </w:t>
      </w:r>
    </w:p>
    <w:p w:rsidR="00AA32DB" w:rsidRPr="002A62E5" w:rsidRDefault="00AA32DB" w:rsidP="002A62E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A62E5">
        <w:rPr>
          <w:rStyle w:val="a7"/>
          <w:b w:val="0"/>
          <w:sz w:val="28"/>
          <w:szCs w:val="28"/>
          <w:shd w:val="clear" w:color="auto" w:fill="FFFFFF"/>
        </w:rPr>
        <w:t>Официальный сайт</w:t>
      </w:r>
      <w:r w:rsidRPr="002A62E5">
        <w:rPr>
          <w:rStyle w:val="a7"/>
          <w:sz w:val="28"/>
          <w:szCs w:val="28"/>
          <w:shd w:val="clear" w:color="auto" w:fill="FFFFFF"/>
        </w:rPr>
        <w:t xml:space="preserve">  </w:t>
      </w:r>
      <w:r w:rsidRPr="002A62E5">
        <w:rPr>
          <w:rStyle w:val="a7"/>
          <w:b w:val="0"/>
          <w:sz w:val="28"/>
          <w:szCs w:val="28"/>
          <w:shd w:val="clear" w:color="auto" w:fill="FFFFFF"/>
        </w:rPr>
        <w:t>издательства</w:t>
      </w:r>
      <w:r w:rsidRPr="002A62E5">
        <w:rPr>
          <w:rStyle w:val="a7"/>
          <w:sz w:val="28"/>
          <w:szCs w:val="28"/>
          <w:shd w:val="clear" w:color="auto" w:fill="FFFFFF"/>
        </w:rPr>
        <w:t xml:space="preserve"> </w:t>
      </w:r>
      <w:r w:rsidRPr="002A62E5">
        <w:rPr>
          <w:rStyle w:val="placeholder"/>
          <w:sz w:val="28"/>
          <w:szCs w:val="28"/>
        </w:rPr>
        <w:t>«Просвещение»</w:t>
      </w:r>
      <w:r w:rsidRPr="002A62E5">
        <w:rPr>
          <w:rStyle w:val="placeholder-mask"/>
          <w:sz w:val="28"/>
          <w:szCs w:val="28"/>
        </w:rPr>
        <w:t>‌</w:t>
      </w:r>
      <w:r w:rsidRPr="002A62E5">
        <w:rPr>
          <w:b/>
          <w:sz w:val="28"/>
          <w:szCs w:val="28"/>
        </w:rPr>
        <w:t xml:space="preserve">​  </w:t>
      </w:r>
      <w:r w:rsidRPr="002A62E5">
        <w:rPr>
          <w:sz w:val="28"/>
          <w:szCs w:val="28"/>
          <w:lang w:val="en-US"/>
        </w:rPr>
        <w:t>www</w:t>
      </w:r>
      <w:r w:rsidRPr="002A62E5">
        <w:rPr>
          <w:sz w:val="28"/>
          <w:szCs w:val="28"/>
        </w:rPr>
        <w:t>.</w:t>
      </w:r>
      <w:r w:rsidRPr="002A62E5">
        <w:rPr>
          <w:rStyle w:val="a7"/>
          <w:b w:val="0"/>
          <w:sz w:val="28"/>
          <w:szCs w:val="28"/>
          <w:shd w:val="clear" w:color="auto" w:fill="FFFFFF"/>
          <w:lang w:val="en-US"/>
        </w:rPr>
        <w:t>prosv</w:t>
      </w:r>
      <w:r w:rsidRPr="002A62E5">
        <w:rPr>
          <w:rStyle w:val="a7"/>
          <w:b w:val="0"/>
          <w:sz w:val="28"/>
          <w:szCs w:val="28"/>
          <w:shd w:val="clear" w:color="auto" w:fill="FFFFFF"/>
        </w:rPr>
        <w:t>.</w:t>
      </w:r>
      <w:r w:rsidRPr="002A62E5">
        <w:rPr>
          <w:rStyle w:val="a7"/>
          <w:b w:val="0"/>
          <w:sz w:val="28"/>
          <w:szCs w:val="28"/>
          <w:shd w:val="clear" w:color="auto" w:fill="FFFFFF"/>
          <w:lang w:val="en-US"/>
        </w:rPr>
        <w:t>ru</w:t>
      </w: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  <w:r w:rsidRPr="002A62E5">
        <w:rPr>
          <w:sz w:val="28"/>
          <w:szCs w:val="28"/>
        </w:rPr>
        <w:t>​</w:t>
      </w:r>
      <w:r w:rsidRPr="002A62E5">
        <w:rPr>
          <w:rStyle w:val="placeholder-mask"/>
          <w:sz w:val="28"/>
          <w:szCs w:val="28"/>
        </w:rPr>
        <w:t>‌</w:t>
      </w: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183AD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2A62E5" w:rsidRDefault="00AA32DB" w:rsidP="002A62E5">
      <w:pPr>
        <w:pStyle w:val="a3"/>
        <w:ind w:left="0" w:hanging="567"/>
        <w:jc w:val="center"/>
      </w:pPr>
      <w:r w:rsidRPr="002A62E5">
        <w:lastRenderedPageBreak/>
        <w:t>Лист</w:t>
      </w:r>
    </w:p>
    <w:p w:rsidR="00AA32DB" w:rsidRPr="002A62E5" w:rsidRDefault="00AA32DB" w:rsidP="002A62E5">
      <w:pPr>
        <w:pStyle w:val="a3"/>
        <w:ind w:left="0" w:hanging="567"/>
        <w:jc w:val="center"/>
      </w:pPr>
      <w:r w:rsidRPr="002A62E5">
        <w:t>корректировки рабочей программы учителя</w:t>
      </w:r>
    </w:p>
    <w:p w:rsidR="00AA32DB" w:rsidRPr="002A62E5" w:rsidRDefault="00AA32DB" w:rsidP="002A62E5">
      <w:pPr>
        <w:pStyle w:val="a3"/>
        <w:ind w:left="0" w:hanging="567"/>
        <w:jc w:val="center"/>
      </w:pPr>
      <w:r w:rsidRPr="002A62E5">
        <w:t>по ______________________ в ___________</w:t>
      </w:r>
    </w:p>
    <w:p w:rsidR="00AA32DB" w:rsidRPr="002A62E5" w:rsidRDefault="00AA32DB" w:rsidP="002A62E5">
      <w:pPr>
        <w:pStyle w:val="a3"/>
        <w:ind w:left="0" w:hanging="567"/>
      </w:pPr>
      <w:r w:rsidRPr="002A62E5">
        <w:t xml:space="preserve">                                                                 (предмет)                                  (класс)</w:t>
      </w:r>
    </w:p>
    <w:p w:rsidR="00AA32DB" w:rsidRPr="002A62E5" w:rsidRDefault="00AA32DB" w:rsidP="002A62E5">
      <w:pPr>
        <w:pStyle w:val="a3"/>
        <w:ind w:left="0" w:hanging="567"/>
      </w:pPr>
    </w:p>
    <w:tbl>
      <w:tblPr>
        <w:tblW w:w="1026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3175"/>
        <w:gridCol w:w="1766"/>
        <w:gridCol w:w="2143"/>
        <w:gridCol w:w="1955"/>
      </w:tblGrid>
      <w:tr w:rsidR="00AA32DB" w:rsidRPr="002A62E5" w:rsidTr="00627769">
        <w:trPr>
          <w:trHeight w:val="835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  <w:jc w:val="center"/>
            </w:pPr>
            <w:r w:rsidRPr="002A62E5">
              <w:t>№ урока</w:t>
            </w: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  <w:jc w:val="center"/>
            </w:pPr>
            <w:r w:rsidRPr="002A62E5">
              <w:t>Название темы</w:t>
            </w: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  <w:jc w:val="center"/>
            </w:pPr>
            <w:r w:rsidRPr="002A62E5">
              <w:t>Ко-во часов по плану</w:t>
            </w: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  <w:jc w:val="center"/>
            </w:pPr>
            <w:r w:rsidRPr="002A62E5">
              <w:t>Причина корректировки</w:t>
            </w: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  <w:jc w:val="center"/>
            </w:pPr>
            <w:r w:rsidRPr="002A62E5">
              <w:t>Кол-во часов по факту</w:t>
            </w: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  <w:tr w:rsidR="00AA32DB" w:rsidRPr="002A62E5" w:rsidTr="00627769">
        <w:trPr>
          <w:trHeight w:val="273"/>
        </w:trPr>
        <w:tc>
          <w:tcPr>
            <w:tcW w:w="1230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317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766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2143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  <w:tc>
          <w:tcPr>
            <w:tcW w:w="1955" w:type="dxa"/>
          </w:tcPr>
          <w:p w:rsidR="00AA32DB" w:rsidRPr="002A62E5" w:rsidRDefault="00AA32DB" w:rsidP="002A62E5">
            <w:pPr>
              <w:pStyle w:val="a3"/>
              <w:ind w:left="0"/>
            </w:pPr>
          </w:p>
        </w:tc>
      </w:tr>
    </w:tbl>
    <w:p w:rsidR="00AA32DB" w:rsidRPr="002A62E5" w:rsidRDefault="00AA32DB" w:rsidP="002A62E5">
      <w:pPr>
        <w:pStyle w:val="a3"/>
        <w:ind w:left="567" w:hanging="567"/>
      </w:pPr>
    </w:p>
    <w:p w:rsidR="00AA32DB" w:rsidRPr="002A62E5" w:rsidRDefault="00AA32DB" w:rsidP="002A62E5">
      <w:pPr>
        <w:pStyle w:val="3"/>
        <w:tabs>
          <w:tab w:val="left" w:pos="1753"/>
        </w:tabs>
        <w:spacing w:before="0" w:after="0" w:line="240" w:lineRule="auto"/>
        <w:ind w:right="3"/>
        <w:rPr>
          <w:rFonts w:ascii="Times New Roman" w:hAnsi="Times New Roman" w:cs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ind w:right="3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2A62E5" w:rsidRDefault="00AA32DB" w:rsidP="002A62E5">
      <w:pPr>
        <w:pStyle w:val="a4"/>
        <w:spacing w:before="0" w:beforeAutospacing="0" w:after="0" w:afterAutospacing="0"/>
        <w:rPr>
          <w:rStyle w:val="placeholder-mask"/>
          <w:sz w:val="28"/>
          <w:szCs w:val="28"/>
        </w:rPr>
      </w:pPr>
    </w:p>
    <w:p w:rsidR="00AA32DB" w:rsidRPr="002A62E5" w:rsidRDefault="00AA32DB" w:rsidP="002A62E5">
      <w:pPr>
        <w:pStyle w:val="a4"/>
        <w:spacing w:before="0" w:beforeAutospacing="0" w:after="0" w:afterAutospacing="0"/>
        <w:rPr>
          <w:sz w:val="28"/>
          <w:szCs w:val="28"/>
        </w:rPr>
      </w:pPr>
      <w:r w:rsidRPr="002A62E5">
        <w:rPr>
          <w:rStyle w:val="placeholder"/>
          <w:sz w:val="28"/>
          <w:szCs w:val="28"/>
        </w:rPr>
        <w:t xml:space="preserve"> </w:t>
      </w: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2A62E5" w:rsidRDefault="00AA32DB" w:rsidP="002A62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2DB" w:rsidRPr="00C0575C" w:rsidRDefault="00AA32DB">
      <w:pPr>
        <w:rPr>
          <w:rFonts w:ascii="Times New Roman" w:hAnsi="Times New Roman"/>
        </w:rPr>
      </w:pPr>
    </w:p>
    <w:p w:rsidR="00AA32DB" w:rsidRPr="00C0575C" w:rsidRDefault="00AA32DB">
      <w:pPr>
        <w:rPr>
          <w:rFonts w:ascii="Times New Roman" w:hAnsi="Times New Roman"/>
        </w:rPr>
      </w:pPr>
    </w:p>
    <w:p w:rsidR="00AA32DB" w:rsidRPr="00C0575C" w:rsidRDefault="00AA32DB">
      <w:pPr>
        <w:rPr>
          <w:rFonts w:ascii="Times New Roman" w:hAnsi="Times New Roman"/>
        </w:rPr>
      </w:pPr>
    </w:p>
    <w:p w:rsidR="00AA32DB" w:rsidRPr="00C0575C" w:rsidRDefault="00AA32DB">
      <w:pPr>
        <w:rPr>
          <w:rFonts w:ascii="Times New Roman" w:hAnsi="Times New Roman"/>
          <w:bCs/>
          <w:color w:val="000000"/>
          <w:sz w:val="24"/>
          <w:szCs w:val="24"/>
        </w:rPr>
      </w:pPr>
    </w:p>
    <w:sectPr w:rsidR="00AA32DB" w:rsidRPr="00C0575C" w:rsidSect="002A62E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CB" w:rsidRDefault="00F24BCB" w:rsidP="009148AD">
      <w:pPr>
        <w:pStyle w:val="TableParagraph"/>
      </w:pPr>
      <w:r>
        <w:separator/>
      </w:r>
    </w:p>
  </w:endnote>
  <w:endnote w:type="continuationSeparator" w:id="0">
    <w:p w:rsidR="00F24BCB" w:rsidRDefault="00F24BCB" w:rsidP="009148AD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Newton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DB" w:rsidRDefault="00AA32DB" w:rsidP="00B00E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A32DB" w:rsidRDefault="00AA32DB" w:rsidP="002A62E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DB" w:rsidRDefault="00AA32DB" w:rsidP="00B00E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6D87">
      <w:rPr>
        <w:rStyle w:val="ac"/>
        <w:noProof/>
      </w:rPr>
      <w:t>2</w:t>
    </w:r>
    <w:r>
      <w:rPr>
        <w:rStyle w:val="ac"/>
      </w:rPr>
      <w:fldChar w:fldCharType="end"/>
    </w:r>
  </w:p>
  <w:p w:rsidR="00AA32DB" w:rsidRDefault="00AA32DB" w:rsidP="002A62E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CB" w:rsidRDefault="00F24BCB" w:rsidP="009148AD">
      <w:pPr>
        <w:pStyle w:val="TableParagraph"/>
      </w:pPr>
      <w:r>
        <w:separator/>
      </w:r>
    </w:p>
  </w:footnote>
  <w:footnote w:type="continuationSeparator" w:id="0">
    <w:p w:rsidR="00F24BCB" w:rsidRDefault="00F24BCB" w:rsidP="009148AD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9D6"/>
    <w:multiLevelType w:val="hybridMultilevel"/>
    <w:tmpl w:val="02F2706A"/>
    <w:lvl w:ilvl="0" w:tplc="9B88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2F37"/>
    <w:multiLevelType w:val="hybridMultilevel"/>
    <w:tmpl w:val="F6CA2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194517"/>
    <w:multiLevelType w:val="hybridMultilevel"/>
    <w:tmpl w:val="CA5000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788"/>
    <w:rsid w:val="00003306"/>
    <w:rsid w:val="000359D9"/>
    <w:rsid w:val="000513D8"/>
    <w:rsid w:val="00062121"/>
    <w:rsid w:val="000635BE"/>
    <w:rsid w:val="00073788"/>
    <w:rsid w:val="000A218D"/>
    <w:rsid w:val="000F36B8"/>
    <w:rsid w:val="00121C84"/>
    <w:rsid w:val="00131AE5"/>
    <w:rsid w:val="00155DF0"/>
    <w:rsid w:val="00183AD5"/>
    <w:rsid w:val="001A17CD"/>
    <w:rsid w:val="002A62E5"/>
    <w:rsid w:val="002B7DB0"/>
    <w:rsid w:val="00323294"/>
    <w:rsid w:val="003821CB"/>
    <w:rsid w:val="003839DE"/>
    <w:rsid w:val="003B1291"/>
    <w:rsid w:val="003C032B"/>
    <w:rsid w:val="00516A9F"/>
    <w:rsid w:val="005362B7"/>
    <w:rsid w:val="00590BE5"/>
    <w:rsid w:val="005F343E"/>
    <w:rsid w:val="00627769"/>
    <w:rsid w:val="00650BC4"/>
    <w:rsid w:val="00663728"/>
    <w:rsid w:val="006A0085"/>
    <w:rsid w:val="006D2E7B"/>
    <w:rsid w:val="00714097"/>
    <w:rsid w:val="00732A09"/>
    <w:rsid w:val="007A4796"/>
    <w:rsid w:val="007D4E1C"/>
    <w:rsid w:val="007E66ED"/>
    <w:rsid w:val="00810DE9"/>
    <w:rsid w:val="008155F5"/>
    <w:rsid w:val="00851695"/>
    <w:rsid w:val="00854B64"/>
    <w:rsid w:val="00896D87"/>
    <w:rsid w:val="008A6D49"/>
    <w:rsid w:val="009148AD"/>
    <w:rsid w:val="0093412A"/>
    <w:rsid w:val="00955ACE"/>
    <w:rsid w:val="0099513C"/>
    <w:rsid w:val="009A79D6"/>
    <w:rsid w:val="009E098B"/>
    <w:rsid w:val="00A14562"/>
    <w:rsid w:val="00AA32DB"/>
    <w:rsid w:val="00AD3359"/>
    <w:rsid w:val="00AD6615"/>
    <w:rsid w:val="00B00E34"/>
    <w:rsid w:val="00B252CB"/>
    <w:rsid w:val="00B32B9D"/>
    <w:rsid w:val="00B342E7"/>
    <w:rsid w:val="00B57A78"/>
    <w:rsid w:val="00B67A02"/>
    <w:rsid w:val="00BE6903"/>
    <w:rsid w:val="00C0575C"/>
    <w:rsid w:val="00CA1594"/>
    <w:rsid w:val="00D37A4B"/>
    <w:rsid w:val="00D604D5"/>
    <w:rsid w:val="00D86788"/>
    <w:rsid w:val="00E85385"/>
    <w:rsid w:val="00EF0794"/>
    <w:rsid w:val="00F20612"/>
    <w:rsid w:val="00F24BCB"/>
    <w:rsid w:val="00F30C85"/>
    <w:rsid w:val="00F67770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F8D3E2-43EA-45E7-AE09-259C865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2B7DB0"/>
    <w:pPr>
      <w:widowControl w:val="0"/>
      <w:autoSpaceDE w:val="0"/>
      <w:autoSpaceDN w:val="0"/>
      <w:spacing w:after="0" w:line="240" w:lineRule="auto"/>
      <w:ind w:left="291" w:right="56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7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62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7DB0"/>
    <w:rPr>
      <w:rFonts w:eastAsia="Times New Roman" w:cs="Times New Roman"/>
      <w:b/>
      <w:bCs/>
      <w:sz w:val="28"/>
      <w:szCs w:val="28"/>
      <w:lang w:val="ru-RU" w:eastAsia="en-US" w:bidi="ar-SA"/>
    </w:rPr>
  </w:style>
  <w:style w:type="character" w:customStyle="1" w:styleId="20">
    <w:name w:val="Заголовок 2 Знак"/>
    <w:link w:val="2"/>
    <w:uiPriority w:val="99"/>
    <w:locked/>
    <w:rsid w:val="0007378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86788"/>
    <w:pPr>
      <w:spacing w:after="0" w:line="240" w:lineRule="auto"/>
      <w:ind w:left="720"/>
      <w:contextualSpacing/>
    </w:pPr>
    <w:rPr>
      <w:rFonts w:ascii="Times New Roman" w:hAnsi="Times New Roman"/>
      <w:bCs/>
      <w:color w:val="000000"/>
      <w:sz w:val="28"/>
      <w:szCs w:val="28"/>
    </w:rPr>
  </w:style>
  <w:style w:type="paragraph" w:styleId="a4">
    <w:name w:val="Normal (Web)"/>
    <w:basedOn w:val="a"/>
    <w:uiPriority w:val="99"/>
    <w:rsid w:val="00D867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867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2">
    <w:name w:val="c2"/>
    <w:uiPriority w:val="99"/>
    <w:rsid w:val="00D86788"/>
  </w:style>
  <w:style w:type="paragraph" w:styleId="a5">
    <w:name w:val="No Spacing"/>
    <w:uiPriority w:val="99"/>
    <w:qFormat/>
    <w:rsid w:val="00D8678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6">
    <w:name w:val="Table Grid"/>
    <w:basedOn w:val="a1"/>
    <w:uiPriority w:val="99"/>
    <w:rsid w:val="00D867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D86788"/>
    <w:pPr>
      <w:ind w:left="720"/>
      <w:contextualSpacing/>
    </w:pPr>
    <w:rPr>
      <w:lang w:eastAsia="en-US"/>
    </w:rPr>
  </w:style>
  <w:style w:type="character" w:customStyle="1" w:styleId="c3">
    <w:name w:val="c3"/>
    <w:uiPriority w:val="99"/>
    <w:rsid w:val="006D2E7B"/>
    <w:rPr>
      <w:rFonts w:cs="Times New Roman"/>
    </w:rPr>
  </w:style>
  <w:style w:type="paragraph" w:customStyle="1" w:styleId="c1">
    <w:name w:val="c1"/>
    <w:basedOn w:val="a"/>
    <w:uiPriority w:val="99"/>
    <w:rsid w:val="006D2E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locked/>
    <w:rsid w:val="00C0575C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2B7D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2B7DB0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2B7DB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placeholder-mask">
    <w:name w:val="placeholder-mask"/>
    <w:uiPriority w:val="99"/>
    <w:rsid w:val="009E098B"/>
    <w:rPr>
      <w:rFonts w:cs="Times New Roman"/>
    </w:rPr>
  </w:style>
  <w:style w:type="character" w:customStyle="1" w:styleId="placeholder">
    <w:name w:val="placeholder"/>
    <w:uiPriority w:val="99"/>
    <w:rsid w:val="009E098B"/>
    <w:rPr>
      <w:rFonts w:cs="Times New Roman"/>
    </w:rPr>
  </w:style>
  <w:style w:type="paragraph" w:styleId="aa">
    <w:name w:val="footer"/>
    <w:basedOn w:val="a"/>
    <w:link w:val="ab"/>
    <w:uiPriority w:val="99"/>
    <w:rsid w:val="002A62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</w:rPr>
  </w:style>
  <w:style w:type="character" w:styleId="ac">
    <w:name w:val="page number"/>
    <w:uiPriority w:val="99"/>
    <w:rsid w:val="002A62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14</Pages>
  <Words>3797</Words>
  <Characters>21649</Characters>
  <Application>Microsoft Office Word</Application>
  <DocSecurity>0</DocSecurity>
  <Lines>180</Lines>
  <Paragraphs>50</Paragraphs>
  <ScaleCrop>false</ScaleCrop>
  <Company>HP</Company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15</cp:revision>
  <cp:lastPrinted>2023-09-25T12:11:00Z</cp:lastPrinted>
  <dcterms:created xsi:type="dcterms:W3CDTF">2020-11-03T19:17:00Z</dcterms:created>
  <dcterms:modified xsi:type="dcterms:W3CDTF">2023-09-28T12:18:00Z</dcterms:modified>
</cp:coreProperties>
</file>