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12" w:rsidRPr="005C58D2" w:rsidRDefault="005C58D2">
      <w:pPr>
        <w:spacing w:after="0" w:line="408" w:lineRule="auto"/>
        <w:ind w:left="120"/>
        <w:jc w:val="center"/>
        <w:rPr>
          <w:lang w:val="ru-RU"/>
        </w:rPr>
      </w:pPr>
      <w:bookmarkStart w:id="0" w:name="block-13528430"/>
      <w:r w:rsidRPr="005C58D2">
        <w:rPr>
          <w:rFonts w:ascii="Times New Roman" w:hAnsi="Times New Roman"/>
          <w:b/>
          <w:color w:val="000000"/>
          <w:sz w:val="28"/>
          <w:lang w:val="ru-RU"/>
        </w:rPr>
        <w:t>МИНИСТЕРСТВО ПРОСВЕЩЕНИЯ РОССИЙСКОЙ ФЕДЕРАЦИИ</w:t>
      </w:r>
    </w:p>
    <w:p w:rsidR="009B5D12" w:rsidRPr="005C58D2" w:rsidRDefault="009B5D12">
      <w:pPr>
        <w:spacing w:after="0" w:line="408" w:lineRule="auto"/>
        <w:ind w:left="120"/>
        <w:jc w:val="center"/>
        <w:rPr>
          <w:lang w:val="ru-RU"/>
        </w:rPr>
      </w:pPr>
      <w:bookmarkStart w:id="1" w:name="bff31390-7ea5-44a0-89b2-6b734b597acc"/>
      <w:bookmarkEnd w:id="1"/>
    </w:p>
    <w:p w:rsidR="009B5D12" w:rsidRPr="005E2A62" w:rsidRDefault="005C58D2">
      <w:pPr>
        <w:spacing w:after="0" w:line="408" w:lineRule="auto"/>
        <w:ind w:left="120"/>
        <w:jc w:val="center"/>
        <w:rPr>
          <w:lang w:val="ru-RU"/>
        </w:rPr>
      </w:pPr>
      <w:r w:rsidRPr="005E2A62">
        <w:rPr>
          <w:rFonts w:ascii="Times New Roman" w:hAnsi="Times New Roman"/>
          <w:b/>
          <w:color w:val="000000"/>
          <w:sz w:val="28"/>
          <w:lang w:val="ru-RU"/>
        </w:rPr>
        <w:t>МАОУ СОШ № 39</w:t>
      </w:r>
    </w:p>
    <w:p w:rsidR="009B5D12" w:rsidRPr="005E2A62" w:rsidRDefault="009B5D12">
      <w:pPr>
        <w:spacing w:after="0"/>
        <w:ind w:left="120"/>
        <w:rPr>
          <w:lang w:val="ru-RU"/>
        </w:rPr>
      </w:pPr>
    </w:p>
    <w:p w:rsidR="009B5D12" w:rsidRPr="005E2A62" w:rsidRDefault="009B5D12">
      <w:pPr>
        <w:spacing w:after="0"/>
        <w:ind w:left="120"/>
        <w:rPr>
          <w:lang w:val="ru-RU"/>
        </w:rPr>
      </w:pPr>
    </w:p>
    <w:p w:rsidR="009B5D12" w:rsidRPr="005E2A62" w:rsidRDefault="009B5D12">
      <w:pPr>
        <w:spacing w:after="0"/>
        <w:ind w:left="120"/>
        <w:rPr>
          <w:lang w:val="ru-RU"/>
        </w:rPr>
      </w:pPr>
    </w:p>
    <w:p w:rsidR="009B5D12" w:rsidRPr="005E2A62" w:rsidRDefault="009B5D12">
      <w:pPr>
        <w:spacing w:after="0"/>
        <w:ind w:left="120"/>
        <w:rPr>
          <w:lang w:val="ru-RU"/>
        </w:rPr>
      </w:pPr>
    </w:p>
    <w:tbl>
      <w:tblPr>
        <w:tblW w:w="0" w:type="auto"/>
        <w:tblLook w:val="04A0" w:firstRow="1" w:lastRow="0" w:firstColumn="1" w:lastColumn="0" w:noHBand="0" w:noVBand="1"/>
      </w:tblPr>
      <w:tblGrid>
        <w:gridCol w:w="3114"/>
        <w:gridCol w:w="3115"/>
        <w:gridCol w:w="3115"/>
      </w:tblGrid>
      <w:tr w:rsidR="005C58D2" w:rsidRPr="006115AD" w:rsidTr="005C58D2">
        <w:tc>
          <w:tcPr>
            <w:tcW w:w="3114" w:type="dxa"/>
          </w:tcPr>
          <w:p w:rsidR="005C58D2" w:rsidRPr="0040209D" w:rsidRDefault="005C58D2" w:rsidP="005C58D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C58D2" w:rsidRPr="008944ED" w:rsidRDefault="005C58D2" w:rsidP="005C58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5C58D2" w:rsidRDefault="005C58D2" w:rsidP="005C58D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Pr>
                <w:rFonts w:ascii="Times New Roman" w:eastAsia="Times New Roman" w:hAnsi="Times New Roman"/>
                <w:color w:val="000000"/>
                <w:sz w:val="24"/>
                <w:szCs w:val="24"/>
                <w:u w:val="single"/>
                <w:lang w:val="ru-RU"/>
              </w:rPr>
              <w:t xml:space="preserve">1  </w:t>
            </w:r>
          </w:p>
          <w:p w:rsidR="005C58D2" w:rsidRDefault="005C58D2" w:rsidP="005C58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w:t>
            </w:r>
            <w:r w:rsidRPr="006115AD">
              <w:rPr>
                <w:rFonts w:ascii="Times New Roman" w:eastAsia="Times New Roman" w:hAnsi="Times New Roman"/>
                <w:color w:val="000000"/>
                <w:sz w:val="24"/>
                <w:szCs w:val="24"/>
                <w:u w:val="single"/>
                <w:lang w:val="ru-RU"/>
              </w:rPr>
              <w:t xml:space="preserve"> 28</w:t>
            </w:r>
            <w:proofErr w:type="gramEnd"/>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 xml:space="preserve"> 08.</w:t>
            </w:r>
            <w:r w:rsidRPr="006115AD">
              <w:rPr>
                <w:rFonts w:ascii="Times New Roman" w:eastAsia="Times New Roman" w:hAnsi="Times New Roman"/>
                <w:color w:val="000000"/>
                <w:sz w:val="24"/>
                <w:szCs w:val="24"/>
                <w:u w:val="single"/>
                <w:lang w:val="ru-RU"/>
              </w:rPr>
              <w:t xml:space="preserve"> 2023 </w:t>
            </w:r>
            <w:r>
              <w:rPr>
                <w:rFonts w:ascii="Times New Roman" w:eastAsia="Times New Roman" w:hAnsi="Times New Roman"/>
                <w:color w:val="000000"/>
                <w:sz w:val="24"/>
                <w:szCs w:val="24"/>
                <w:lang w:val="ru-RU"/>
              </w:rPr>
              <w:t>г.</w:t>
            </w:r>
          </w:p>
          <w:p w:rsidR="005C58D2" w:rsidRPr="0040209D" w:rsidRDefault="005C58D2" w:rsidP="005C58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58D2" w:rsidRPr="0040209D" w:rsidRDefault="005C58D2" w:rsidP="005C58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58D2" w:rsidRDefault="005C58D2" w:rsidP="005C58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58D2" w:rsidRPr="008944ED" w:rsidRDefault="005C58D2" w:rsidP="005C58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д</w:t>
            </w:r>
            <w:r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а</w:t>
            </w:r>
            <w:r w:rsidRPr="008944ED">
              <w:rPr>
                <w:rFonts w:ascii="Times New Roman" w:eastAsia="Times New Roman" w:hAnsi="Times New Roman"/>
                <w:color w:val="000000"/>
                <w:sz w:val="28"/>
                <w:szCs w:val="28"/>
                <w:lang w:val="ru-RU"/>
              </w:rPr>
              <w:t xml:space="preserve"> МАОУ СОШ № 39</w:t>
            </w:r>
          </w:p>
          <w:p w:rsidR="005C58D2" w:rsidRDefault="005C58D2" w:rsidP="005C58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№177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6115AD">
              <w:rPr>
                <w:rFonts w:ascii="Times New Roman" w:eastAsia="Times New Roman" w:hAnsi="Times New Roman"/>
                <w:color w:val="000000"/>
                <w:sz w:val="24"/>
                <w:szCs w:val="24"/>
                <w:u w:val="single"/>
                <w:lang w:val="ru-RU"/>
              </w:rPr>
              <w:t xml:space="preserve">09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58D2" w:rsidRPr="0040209D" w:rsidRDefault="005C58D2" w:rsidP="005C58D2">
            <w:pPr>
              <w:autoSpaceDE w:val="0"/>
              <w:autoSpaceDN w:val="0"/>
              <w:spacing w:after="120" w:line="240" w:lineRule="auto"/>
              <w:jc w:val="both"/>
              <w:rPr>
                <w:rFonts w:ascii="Times New Roman" w:eastAsia="Times New Roman" w:hAnsi="Times New Roman"/>
                <w:color w:val="000000"/>
                <w:sz w:val="24"/>
                <w:szCs w:val="24"/>
                <w:lang w:val="ru-RU"/>
              </w:rPr>
            </w:pPr>
          </w:p>
        </w:tc>
      </w:tr>
    </w:tbl>
    <w:p w:rsidR="009B5D12" w:rsidRPr="005C58D2" w:rsidRDefault="009B5D12">
      <w:pPr>
        <w:spacing w:after="0"/>
        <w:ind w:left="120"/>
        <w:rPr>
          <w:lang w:val="ru-RU"/>
        </w:rPr>
      </w:pPr>
    </w:p>
    <w:p w:rsidR="009B5D12" w:rsidRPr="005C58D2" w:rsidRDefault="009B5D12">
      <w:pPr>
        <w:spacing w:after="0"/>
        <w:ind w:left="120"/>
        <w:rPr>
          <w:lang w:val="ru-RU"/>
        </w:rPr>
      </w:pPr>
    </w:p>
    <w:p w:rsidR="009B5D12" w:rsidRDefault="009B5D12">
      <w:pPr>
        <w:spacing w:after="0"/>
        <w:ind w:left="120"/>
        <w:rPr>
          <w:lang w:val="ru-RU"/>
        </w:rPr>
      </w:pPr>
    </w:p>
    <w:p w:rsidR="005C58D2" w:rsidRPr="005C58D2" w:rsidRDefault="005C58D2">
      <w:pPr>
        <w:spacing w:after="0"/>
        <w:ind w:left="120"/>
        <w:rPr>
          <w:lang w:val="ru-RU"/>
        </w:rPr>
      </w:pPr>
    </w:p>
    <w:p w:rsidR="009B5D12" w:rsidRPr="005C58D2" w:rsidRDefault="009B5D12">
      <w:pPr>
        <w:spacing w:after="0"/>
        <w:ind w:left="120"/>
        <w:rPr>
          <w:lang w:val="ru-RU"/>
        </w:rPr>
      </w:pPr>
    </w:p>
    <w:p w:rsidR="009B5D12" w:rsidRPr="005C58D2" w:rsidRDefault="009B5D12">
      <w:pPr>
        <w:spacing w:after="0"/>
        <w:ind w:left="120"/>
        <w:rPr>
          <w:lang w:val="ru-RU"/>
        </w:rPr>
      </w:pPr>
    </w:p>
    <w:p w:rsidR="009B5D12" w:rsidRPr="005C58D2" w:rsidRDefault="005C58D2">
      <w:pPr>
        <w:spacing w:after="0" w:line="408" w:lineRule="auto"/>
        <w:ind w:left="120"/>
        <w:jc w:val="center"/>
        <w:rPr>
          <w:lang w:val="ru-RU"/>
        </w:rPr>
      </w:pPr>
      <w:r w:rsidRPr="005C58D2">
        <w:rPr>
          <w:rFonts w:ascii="Times New Roman" w:hAnsi="Times New Roman"/>
          <w:b/>
          <w:color w:val="000000"/>
          <w:sz w:val="28"/>
          <w:lang w:val="ru-RU"/>
        </w:rPr>
        <w:t>РАБОЧАЯ ПРОГРАММА</w:t>
      </w:r>
    </w:p>
    <w:p w:rsidR="009B5D12" w:rsidRPr="005C58D2" w:rsidRDefault="005C58D2">
      <w:pPr>
        <w:spacing w:after="0" w:line="408" w:lineRule="auto"/>
        <w:ind w:left="120"/>
        <w:jc w:val="center"/>
        <w:rPr>
          <w:lang w:val="ru-RU"/>
        </w:rPr>
      </w:pPr>
      <w:r w:rsidRPr="005C58D2">
        <w:rPr>
          <w:rFonts w:ascii="Times New Roman" w:hAnsi="Times New Roman"/>
          <w:color w:val="000000"/>
          <w:sz w:val="28"/>
          <w:lang w:val="ru-RU"/>
        </w:rPr>
        <w:t>(</w:t>
      </w:r>
      <w:r>
        <w:rPr>
          <w:rFonts w:ascii="Times New Roman" w:hAnsi="Times New Roman"/>
          <w:color w:val="000000"/>
          <w:sz w:val="28"/>
        </w:rPr>
        <w:t>ID</w:t>
      </w:r>
      <w:r w:rsidRPr="005C58D2">
        <w:rPr>
          <w:rFonts w:ascii="Times New Roman" w:hAnsi="Times New Roman"/>
          <w:color w:val="000000"/>
          <w:sz w:val="28"/>
          <w:lang w:val="ru-RU"/>
        </w:rPr>
        <w:t xml:space="preserve"> 1844947)</w:t>
      </w:r>
    </w:p>
    <w:p w:rsidR="009B5D12" w:rsidRPr="005C58D2" w:rsidRDefault="009B5D12">
      <w:pPr>
        <w:spacing w:after="0"/>
        <w:ind w:left="120"/>
        <w:jc w:val="center"/>
        <w:rPr>
          <w:lang w:val="ru-RU"/>
        </w:rPr>
      </w:pPr>
    </w:p>
    <w:p w:rsidR="009B5D12" w:rsidRPr="005C58D2" w:rsidRDefault="005C58D2">
      <w:pPr>
        <w:spacing w:after="0" w:line="408" w:lineRule="auto"/>
        <w:ind w:left="120"/>
        <w:jc w:val="center"/>
        <w:rPr>
          <w:lang w:val="ru-RU"/>
        </w:rPr>
      </w:pPr>
      <w:r w:rsidRPr="005C58D2">
        <w:rPr>
          <w:rFonts w:ascii="Times New Roman" w:hAnsi="Times New Roman"/>
          <w:b/>
          <w:color w:val="000000"/>
          <w:sz w:val="28"/>
          <w:lang w:val="ru-RU"/>
        </w:rPr>
        <w:t>учебного курса «Алгебра (углублённый уровень)»</w:t>
      </w:r>
    </w:p>
    <w:p w:rsidR="009B5D12" w:rsidRPr="005C58D2" w:rsidRDefault="005C58D2">
      <w:pPr>
        <w:spacing w:after="0" w:line="408" w:lineRule="auto"/>
        <w:ind w:left="120"/>
        <w:jc w:val="center"/>
        <w:rPr>
          <w:lang w:val="ru-RU"/>
        </w:rPr>
      </w:pPr>
      <w:r w:rsidRPr="005C58D2">
        <w:rPr>
          <w:rFonts w:ascii="Times New Roman" w:hAnsi="Times New Roman"/>
          <w:color w:val="000000"/>
          <w:sz w:val="28"/>
          <w:lang w:val="ru-RU"/>
        </w:rPr>
        <w:t xml:space="preserve">для обучающихся 7 </w:t>
      </w:r>
      <w:r w:rsidRPr="005C58D2">
        <w:rPr>
          <w:rFonts w:ascii="Calibri" w:hAnsi="Calibri"/>
          <w:color w:val="000000"/>
          <w:sz w:val="28"/>
          <w:lang w:val="ru-RU"/>
        </w:rPr>
        <w:t xml:space="preserve">– </w:t>
      </w:r>
      <w:r w:rsidRPr="005C58D2">
        <w:rPr>
          <w:rFonts w:ascii="Times New Roman" w:hAnsi="Times New Roman"/>
          <w:color w:val="000000"/>
          <w:sz w:val="28"/>
          <w:lang w:val="ru-RU"/>
        </w:rPr>
        <w:t xml:space="preserve">9 классов </w:t>
      </w: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Pr="005C58D2" w:rsidRDefault="009B5D12">
      <w:pPr>
        <w:spacing w:after="0"/>
        <w:ind w:left="120"/>
        <w:jc w:val="center"/>
        <w:rPr>
          <w:lang w:val="ru-RU"/>
        </w:rPr>
      </w:pPr>
    </w:p>
    <w:p w:rsidR="009B5D12" w:rsidRDefault="009B5D12">
      <w:pPr>
        <w:spacing w:after="0"/>
        <w:ind w:left="120"/>
        <w:jc w:val="center"/>
        <w:rPr>
          <w:lang w:val="ru-RU"/>
        </w:rPr>
      </w:pPr>
    </w:p>
    <w:p w:rsidR="005C58D2" w:rsidRPr="005C58D2" w:rsidRDefault="005C58D2">
      <w:pPr>
        <w:spacing w:after="0"/>
        <w:ind w:left="120"/>
        <w:jc w:val="center"/>
        <w:rPr>
          <w:lang w:val="ru-RU"/>
        </w:rPr>
      </w:pPr>
    </w:p>
    <w:p w:rsidR="009B5D12" w:rsidRPr="005C58D2" w:rsidRDefault="005C58D2">
      <w:pPr>
        <w:spacing w:after="0"/>
        <w:ind w:left="120"/>
        <w:jc w:val="center"/>
        <w:rPr>
          <w:lang w:val="ru-RU"/>
        </w:rPr>
      </w:pPr>
      <w:bookmarkStart w:id="2" w:name="5a17e54a-5461-40d4-915d-d06f1b248fc5"/>
      <w:r w:rsidRPr="005C58D2">
        <w:rPr>
          <w:rFonts w:ascii="Times New Roman" w:hAnsi="Times New Roman"/>
          <w:b/>
          <w:color w:val="000000"/>
          <w:sz w:val="28"/>
          <w:lang w:val="ru-RU"/>
        </w:rPr>
        <w:t>Таганрог</w:t>
      </w:r>
      <w:bookmarkEnd w:id="2"/>
      <w:r w:rsidRPr="005C58D2">
        <w:rPr>
          <w:rFonts w:ascii="Times New Roman" w:hAnsi="Times New Roman"/>
          <w:b/>
          <w:color w:val="000000"/>
          <w:sz w:val="28"/>
          <w:lang w:val="ru-RU"/>
        </w:rPr>
        <w:t xml:space="preserve"> </w:t>
      </w:r>
      <w:bookmarkStart w:id="3" w:name="a349a3d8-cfa0-467b-833b-c8e257e5a4a7"/>
      <w:r w:rsidRPr="005C58D2">
        <w:rPr>
          <w:rFonts w:ascii="Times New Roman" w:hAnsi="Times New Roman"/>
          <w:b/>
          <w:color w:val="000000"/>
          <w:sz w:val="28"/>
          <w:lang w:val="ru-RU"/>
        </w:rPr>
        <w:t>2023</w:t>
      </w:r>
      <w:bookmarkEnd w:id="3"/>
    </w:p>
    <w:p w:rsidR="009B5D12" w:rsidRPr="005C58D2" w:rsidRDefault="009B5D12">
      <w:pPr>
        <w:spacing w:after="0"/>
        <w:ind w:left="120"/>
        <w:rPr>
          <w:lang w:val="ru-RU"/>
        </w:rPr>
      </w:pPr>
    </w:p>
    <w:p w:rsidR="009B5D12" w:rsidRPr="005C58D2" w:rsidRDefault="005C58D2">
      <w:pPr>
        <w:spacing w:after="0" w:line="264" w:lineRule="auto"/>
        <w:ind w:left="120"/>
        <w:jc w:val="both"/>
        <w:rPr>
          <w:lang w:val="ru-RU"/>
        </w:rPr>
      </w:pPr>
      <w:bookmarkStart w:id="4" w:name="block-13528429"/>
      <w:bookmarkEnd w:id="0"/>
      <w:r w:rsidRPr="005C58D2">
        <w:rPr>
          <w:rFonts w:ascii="Times New Roman" w:hAnsi="Times New Roman"/>
          <w:b/>
          <w:color w:val="000000"/>
          <w:sz w:val="28"/>
          <w:lang w:val="ru-RU"/>
        </w:rPr>
        <w:lastRenderedPageBreak/>
        <w:t>ПОЯСНИТЕЛЬНАЯ ЗАПИСКА</w:t>
      </w:r>
    </w:p>
    <w:p w:rsidR="009B5D12" w:rsidRPr="005C58D2" w:rsidRDefault="009B5D12">
      <w:pPr>
        <w:spacing w:after="0" w:line="264" w:lineRule="auto"/>
        <w:ind w:left="120"/>
        <w:jc w:val="both"/>
        <w:rPr>
          <w:lang w:val="ru-RU"/>
        </w:rPr>
      </w:pP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w:t>
      </w:r>
      <w:proofErr w:type="spellStart"/>
      <w:r w:rsidRPr="005C58D2">
        <w:rPr>
          <w:rFonts w:ascii="Times New Roman" w:hAnsi="Times New Roman"/>
          <w:color w:val="000000"/>
          <w:sz w:val="28"/>
          <w:lang w:val="ru-RU"/>
        </w:rPr>
        <w:t>деятельностного</w:t>
      </w:r>
      <w:proofErr w:type="spellEnd"/>
      <w:r w:rsidRPr="005C58D2">
        <w:rPr>
          <w:rFonts w:ascii="Times New Roman" w:hAnsi="Times New Roman"/>
          <w:color w:val="000000"/>
          <w:sz w:val="28"/>
          <w:lang w:val="ru-RU"/>
        </w:rPr>
        <w:t xml:space="preserve"> принципа обучения.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w:t>
      </w:r>
      <w:r w:rsidRPr="005C58D2">
        <w:rPr>
          <w:rFonts w:ascii="Times New Roman" w:hAnsi="Times New Roman"/>
          <w:color w:val="000000"/>
          <w:sz w:val="28"/>
          <w:lang w:val="ru-RU"/>
        </w:rPr>
        <w:lastRenderedPageBreak/>
        <w:t>представлений о действительном числе. Завершение освоения числовой линии отнесено к среднему общему образованию.</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9B5D12" w:rsidRPr="005C58D2" w:rsidRDefault="005C58D2">
      <w:pPr>
        <w:spacing w:after="0" w:line="264" w:lineRule="auto"/>
        <w:ind w:firstLine="600"/>
        <w:jc w:val="both"/>
        <w:rPr>
          <w:lang w:val="ru-RU"/>
        </w:rPr>
      </w:pPr>
      <w:bookmarkStart w:id="5" w:name="d485dce0-a80d-4f1e-aa1e-93b13f2d627b"/>
      <w:r w:rsidRPr="005C58D2">
        <w:rPr>
          <w:rFonts w:ascii="Times New Roman" w:hAnsi="Times New Roman"/>
          <w:color w:val="000000"/>
          <w:sz w:val="28"/>
          <w:lang w:val="ru-RU"/>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bookmarkEnd w:id="5"/>
    </w:p>
    <w:p w:rsidR="009B5D12" w:rsidRPr="005C58D2" w:rsidRDefault="009B5D12">
      <w:pPr>
        <w:rPr>
          <w:lang w:val="ru-RU"/>
        </w:rPr>
        <w:sectPr w:rsidR="009B5D12" w:rsidRPr="005C58D2">
          <w:pgSz w:w="11906" w:h="16383"/>
          <w:pgMar w:top="1134" w:right="850" w:bottom="1134" w:left="1701" w:header="720" w:footer="720" w:gutter="0"/>
          <w:cols w:space="720"/>
        </w:sectPr>
      </w:pPr>
    </w:p>
    <w:p w:rsidR="009B5D12" w:rsidRPr="005C58D2" w:rsidRDefault="005C58D2">
      <w:pPr>
        <w:spacing w:after="0" w:line="264" w:lineRule="auto"/>
        <w:ind w:left="120"/>
        <w:jc w:val="both"/>
        <w:rPr>
          <w:lang w:val="ru-RU"/>
        </w:rPr>
      </w:pPr>
      <w:bookmarkStart w:id="6" w:name="block-13528432"/>
      <w:bookmarkEnd w:id="4"/>
      <w:r w:rsidRPr="005C58D2">
        <w:rPr>
          <w:rFonts w:ascii="Times New Roman" w:hAnsi="Times New Roman"/>
          <w:b/>
          <w:color w:val="000000"/>
          <w:sz w:val="28"/>
          <w:lang w:val="ru-RU"/>
        </w:rPr>
        <w:lastRenderedPageBreak/>
        <w:t>СОДЕРЖАНИЕ ОБУЧЕНИЯ</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7 КЛАСС</w:t>
      </w:r>
    </w:p>
    <w:p w:rsidR="009B5D12" w:rsidRPr="005C58D2" w:rsidRDefault="009B5D12">
      <w:pPr>
        <w:spacing w:after="0" w:line="264" w:lineRule="auto"/>
        <w:ind w:left="120"/>
        <w:jc w:val="both"/>
        <w:rPr>
          <w:lang w:val="ru-RU"/>
        </w:rPr>
      </w:pP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Числа и вычисления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Рациональные числа. Сравнение, упорядочивание и арифметические действия с рациональными числами. Числовая прямая, модуль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Степень с натуральным показателем и её свойства. Запись числа в десятичной позиционной системе счисления.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Делимость целых чисел. Свойства делимости.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Наибольший общий делитель и наименьшее общее кратное двух чисел. Взаимно простые числа. Алгоритм Евклида.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Деление с остатком. Арифметические операции над остатками. </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Алгебраические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Выражение с переменными. Значение выражения с переменными. Представление зависимости между величинами в виде формулы.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Тождество. Тождественные преобразования алгебраических выражений. Доказательство тождеств.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Одночлены. Одночлен стандартного вида. Степень одночлена.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Многочлены. </w:t>
      </w:r>
      <w:r w:rsidRPr="005E2A62">
        <w:rPr>
          <w:rFonts w:ascii="Times New Roman" w:hAnsi="Times New Roman"/>
          <w:color w:val="000000"/>
          <w:sz w:val="28"/>
          <w:lang w:val="ru-RU"/>
        </w:rPr>
        <w:t xml:space="preserve">Многочлен стандартного вида. </w:t>
      </w:r>
      <w:r w:rsidRPr="005C58D2">
        <w:rPr>
          <w:rFonts w:ascii="Times New Roman" w:hAnsi="Times New Roman"/>
          <w:color w:val="000000"/>
          <w:sz w:val="28"/>
          <w:lang w:val="ru-RU"/>
        </w:rPr>
        <w:t xml:space="preserve">Степень многочлена. Сложение, вычитание, умножение и деление многочленов. Преобразование целого выражения в многочлен. Корни многочлена.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Разложение многочлена на множители. Вынесение общего множителя за скобки. Метод группировки. </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Уравнения и неравенства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Координата точки на прямой. Числовые промежутки. Расстояние между двумя точками координатной прямой.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Линейная функция, её свойства. График линейной функции. График функции </w:t>
      </w:r>
      <w:r>
        <w:rPr>
          <w:rFonts w:ascii="Times New Roman" w:hAnsi="Times New Roman"/>
          <w:i/>
          <w:color w:val="000000"/>
          <w:sz w:val="28"/>
        </w:rPr>
        <w:t>y</w:t>
      </w:r>
      <w:r w:rsidRPr="005C58D2">
        <w:rPr>
          <w:rFonts w:ascii="Times New Roman" w:hAnsi="Times New Roman"/>
          <w:color w:val="000000"/>
          <w:sz w:val="28"/>
          <w:lang w:val="ru-RU"/>
        </w:rPr>
        <w:t xml:space="preserve"> = |</w:t>
      </w:r>
      <w:r>
        <w:rPr>
          <w:rFonts w:ascii="Times New Roman" w:hAnsi="Times New Roman"/>
          <w:i/>
          <w:color w:val="000000"/>
          <w:sz w:val="28"/>
        </w:rPr>
        <w:t>x</w:t>
      </w:r>
      <w:r w:rsidRPr="005C58D2">
        <w:rPr>
          <w:rFonts w:ascii="Times New Roman" w:hAnsi="Times New Roman"/>
          <w:color w:val="000000"/>
          <w:sz w:val="28"/>
          <w:lang w:val="ru-RU"/>
        </w:rPr>
        <w:t>|. Кусочно-заданные функции.</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8 КЛАСС</w:t>
      </w:r>
    </w:p>
    <w:p w:rsidR="009B5D12" w:rsidRPr="005C58D2" w:rsidRDefault="009B5D12">
      <w:pPr>
        <w:spacing w:after="0" w:line="264" w:lineRule="auto"/>
        <w:ind w:left="120"/>
        <w:jc w:val="both"/>
        <w:rPr>
          <w:lang w:val="ru-RU"/>
        </w:rPr>
      </w:pP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Числа и вычисления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Действия с остатками. Остатки степеней. Применение остатков к решению уравнений в целых числах и текстовых задач.</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Размеры объектов окружающего мира, длительность процессов в окружающем мире. Стандартный вид числа. </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Алгебраические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Алгебраическая дробь. Допустимые значения переменных в дробно-рациональных выражениях. Основное свойство алгебраической дроби. </w:t>
      </w:r>
      <w:r w:rsidRPr="005C58D2">
        <w:rPr>
          <w:rFonts w:ascii="Times New Roman" w:hAnsi="Times New Roman"/>
          <w:color w:val="000000"/>
          <w:sz w:val="28"/>
          <w:lang w:val="ru-RU"/>
        </w:rPr>
        <w:lastRenderedPageBreak/>
        <w:t xml:space="preserve">Сложение, вычитание, умножение и деление алгебраических дробей. Выделение целой части алгебраической дроби.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Рациональные выражения. Тождественные преобразования рациональных выражений.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Степень с целым показателем и её свойства. Преобразование выражений, содержащих степени.</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Уравнения и неравенства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Числовые неравенства. Свойства числовых неравенств.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Понятие о решении неравенства с одной переменной. Множество решений неравенства. Равносильные неравенства.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Линейная функция. Функции, описывающие прямую и обратную пропорциональные зависимости, их графики.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Функции </w:t>
      </w:r>
      <w:r>
        <w:rPr>
          <w:rFonts w:ascii="Times New Roman" w:hAnsi="Times New Roman"/>
          <w:color w:val="000000"/>
          <w:sz w:val="28"/>
        </w:rPr>
        <w:t>y</w:t>
      </w:r>
      <w:r w:rsidRPr="005C58D2">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5C58D2">
        <w:rPr>
          <w:rFonts w:ascii="Times New Roman" w:hAnsi="Times New Roman"/>
          <w:color w:val="000000"/>
          <w:sz w:val="28"/>
          <w:lang w:val="ru-RU"/>
        </w:rPr>
        <w:t xml:space="preserve">, </w:t>
      </w:r>
      <w:r>
        <w:rPr>
          <w:rFonts w:ascii="Times New Roman" w:hAnsi="Times New Roman"/>
          <w:color w:val="000000"/>
          <w:sz w:val="28"/>
        </w:rPr>
        <w:t>y</w:t>
      </w:r>
      <w:r w:rsidRPr="005C58D2">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5C58D2">
        <w:rPr>
          <w:rFonts w:ascii="Times New Roman" w:hAnsi="Times New Roman"/>
          <w:color w:val="000000"/>
          <w:sz w:val="28"/>
          <w:lang w:val="ru-RU"/>
        </w:rPr>
        <w:t xml:space="preserve"> + </w:t>
      </w:r>
      <w:r>
        <w:rPr>
          <w:rFonts w:ascii="Times New Roman" w:hAnsi="Times New Roman"/>
          <w:color w:val="000000"/>
          <w:sz w:val="28"/>
        </w:rPr>
        <w:t>b</w:t>
      </w:r>
      <w:r w:rsidRPr="005C58D2">
        <w:rPr>
          <w:rFonts w:ascii="Times New Roman" w:hAnsi="Times New Roman"/>
          <w:color w:val="000000"/>
          <w:sz w:val="28"/>
          <w:lang w:val="ru-RU"/>
        </w:rPr>
        <w:t xml:space="preserve">, </w:t>
      </w:r>
      <w:r>
        <w:rPr>
          <w:rFonts w:ascii="Times New Roman" w:hAnsi="Times New Roman"/>
          <w:color w:val="000000"/>
          <w:sz w:val="28"/>
        </w:rPr>
        <w:t>y</w:t>
      </w:r>
      <w:r w:rsidRPr="005C58D2">
        <w:rPr>
          <w:rFonts w:ascii="Times New Roman" w:hAnsi="Times New Roman"/>
          <w:color w:val="000000"/>
          <w:sz w:val="28"/>
          <w:lang w:val="ru-RU"/>
        </w:rPr>
        <w:t xml:space="preserve"> = </w:t>
      </w:r>
      <w:r>
        <w:rPr>
          <w:rFonts w:ascii="Times New Roman" w:hAnsi="Times New Roman"/>
          <w:color w:val="000000"/>
          <w:sz w:val="28"/>
        </w:rPr>
        <w:t>k</w:t>
      </w:r>
      <w:r w:rsidRPr="005C58D2">
        <w:rPr>
          <w:rFonts w:ascii="Times New Roman" w:hAnsi="Times New Roman"/>
          <w:color w:val="000000"/>
          <w:sz w:val="28"/>
          <w:lang w:val="ru-RU"/>
        </w:rPr>
        <w:t>/</w:t>
      </w:r>
      <w:r>
        <w:rPr>
          <w:rFonts w:ascii="Times New Roman" w:hAnsi="Times New Roman"/>
          <w:color w:val="000000"/>
          <w:sz w:val="28"/>
        </w:rPr>
        <w:t>x</w:t>
      </w:r>
      <w:r w:rsidRPr="005C58D2">
        <w:rPr>
          <w:rFonts w:ascii="Times New Roman" w:hAnsi="Times New Roman"/>
          <w:color w:val="000000"/>
          <w:sz w:val="28"/>
          <w:lang w:val="ru-RU"/>
        </w:rPr>
        <w:t xml:space="preserve">, </w:t>
      </w:r>
      <w:r>
        <w:rPr>
          <w:rFonts w:ascii="Times New Roman" w:hAnsi="Times New Roman"/>
          <w:color w:val="000000"/>
          <w:sz w:val="28"/>
        </w:rPr>
        <w:t>y</w:t>
      </w:r>
      <w:r w:rsidRPr="005C58D2">
        <w:rPr>
          <w:rFonts w:ascii="Times New Roman" w:hAnsi="Times New Roman"/>
          <w:color w:val="000000"/>
          <w:sz w:val="28"/>
          <w:lang w:val="ru-RU"/>
        </w:rPr>
        <w:t xml:space="preserve"> = </w:t>
      </w:r>
      <w:r>
        <w:rPr>
          <w:rFonts w:ascii="Times New Roman" w:hAnsi="Times New Roman"/>
          <w:color w:val="000000"/>
          <w:sz w:val="28"/>
        </w:rPr>
        <w:t>x</w:t>
      </w:r>
      <w:r w:rsidRPr="005C58D2">
        <w:rPr>
          <w:rFonts w:ascii="Times New Roman" w:hAnsi="Times New Roman"/>
          <w:color w:val="000000"/>
          <w:sz w:val="28"/>
          <w:lang w:val="ru-RU"/>
        </w:rPr>
        <w:t xml:space="preserve">3, </w:t>
      </w:r>
      <w:r>
        <w:rPr>
          <w:rFonts w:ascii="Times New Roman" w:hAnsi="Times New Roman"/>
          <w:color w:val="000000"/>
          <w:sz w:val="28"/>
        </w:rPr>
        <w:t>y</w:t>
      </w:r>
      <w:r w:rsidRPr="005C58D2">
        <w:rPr>
          <w:rFonts w:ascii="Times New Roman" w:hAnsi="Times New Roman"/>
          <w:color w:val="000000"/>
          <w:sz w:val="28"/>
          <w:lang w:val="ru-RU"/>
        </w:rPr>
        <w:t xml:space="preserve"> = √</w:t>
      </w:r>
      <w:r>
        <w:rPr>
          <w:rFonts w:ascii="Times New Roman" w:hAnsi="Times New Roman"/>
          <w:color w:val="000000"/>
          <w:sz w:val="28"/>
        </w:rPr>
        <w:t>x</w:t>
      </w:r>
      <w:r w:rsidRPr="005C58D2">
        <w:rPr>
          <w:rFonts w:ascii="Times New Roman" w:hAnsi="Times New Roman"/>
          <w:color w:val="000000"/>
          <w:sz w:val="28"/>
          <w:lang w:val="ru-RU"/>
        </w:rPr>
        <w:t xml:space="preserve">, </w:t>
      </w:r>
      <w:r>
        <w:rPr>
          <w:rFonts w:ascii="Times New Roman" w:hAnsi="Times New Roman"/>
          <w:color w:val="000000"/>
          <w:sz w:val="28"/>
        </w:rPr>
        <w:t>y</w:t>
      </w:r>
      <w:r w:rsidRPr="005C58D2">
        <w:rPr>
          <w:rFonts w:ascii="Times New Roman" w:hAnsi="Times New Roman"/>
          <w:color w:val="000000"/>
          <w:sz w:val="28"/>
          <w:lang w:val="ru-RU"/>
        </w:rPr>
        <w:t xml:space="preserve"> = |</w:t>
      </w:r>
      <w:r>
        <w:rPr>
          <w:rFonts w:ascii="Times New Roman" w:hAnsi="Times New Roman"/>
          <w:color w:val="000000"/>
          <w:sz w:val="28"/>
        </w:rPr>
        <w:t>x</w:t>
      </w:r>
      <w:r w:rsidRPr="005C58D2">
        <w:rPr>
          <w:rFonts w:ascii="Times New Roman" w:hAnsi="Times New Roman"/>
          <w:color w:val="000000"/>
          <w:sz w:val="28"/>
          <w:lang w:val="ru-RU"/>
        </w:rPr>
        <w:t>| и их свойства. Кусочно-заданные функции.</w:t>
      </w:r>
    </w:p>
    <w:p w:rsidR="009B5D12" w:rsidRPr="005C58D2" w:rsidRDefault="009B5D12">
      <w:pPr>
        <w:spacing w:after="0" w:line="264" w:lineRule="auto"/>
        <w:ind w:left="120"/>
        <w:jc w:val="both"/>
        <w:rPr>
          <w:lang w:val="ru-RU"/>
        </w:rPr>
      </w:pPr>
    </w:p>
    <w:p w:rsidR="005C58D2" w:rsidRDefault="005C58D2">
      <w:pPr>
        <w:spacing w:after="0" w:line="264" w:lineRule="auto"/>
        <w:ind w:left="120"/>
        <w:jc w:val="both"/>
        <w:rPr>
          <w:rFonts w:ascii="Times New Roman" w:hAnsi="Times New Roman"/>
          <w:b/>
          <w:color w:val="000000"/>
          <w:sz w:val="28"/>
          <w:lang w:val="ru-RU"/>
        </w:rPr>
      </w:pPr>
    </w:p>
    <w:p w:rsidR="005C58D2" w:rsidRDefault="005C58D2">
      <w:pPr>
        <w:spacing w:after="0" w:line="264" w:lineRule="auto"/>
        <w:ind w:left="120"/>
        <w:jc w:val="both"/>
        <w:rPr>
          <w:rFonts w:ascii="Times New Roman" w:hAnsi="Times New Roman"/>
          <w:b/>
          <w:color w:val="000000"/>
          <w:sz w:val="28"/>
          <w:lang w:val="ru-RU"/>
        </w:rPr>
      </w:pPr>
    </w:p>
    <w:p w:rsidR="005C58D2" w:rsidRDefault="005C58D2">
      <w:pPr>
        <w:spacing w:after="0" w:line="264" w:lineRule="auto"/>
        <w:ind w:left="120"/>
        <w:jc w:val="both"/>
        <w:rPr>
          <w:rFonts w:ascii="Times New Roman" w:hAnsi="Times New Roman"/>
          <w:b/>
          <w:color w:val="000000"/>
          <w:sz w:val="28"/>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lastRenderedPageBreak/>
        <w:t>9 КЛАСС</w:t>
      </w:r>
    </w:p>
    <w:p w:rsidR="009B5D12" w:rsidRPr="005C58D2" w:rsidRDefault="009B5D12">
      <w:pPr>
        <w:spacing w:after="0" w:line="264" w:lineRule="auto"/>
        <w:ind w:left="120"/>
        <w:jc w:val="both"/>
        <w:rPr>
          <w:lang w:val="ru-RU"/>
        </w:rPr>
      </w:pP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Числа и вычисления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Корень </w:t>
      </w:r>
      <w:r>
        <w:rPr>
          <w:rFonts w:ascii="Times New Roman" w:hAnsi="Times New Roman"/>
          <w:i/>
          <w:color w:val="000000"/>
          <w:sz w:val="28"/>
        </w:rPr>
        <w:t>n</w:t>
      </w:r>
      <w:r w:rsidRPr="005C58D2">
        <w:rPr>
          <w:rFonts w:ascii="Times New Roman" w:hAnsi="Times New Roman"/>
          <w:color w:val="000000"/>
          <w:sz w:val="28"/>
          <w:lang w:val="ru-RU"/>
        </w:rPr>
        <w:t>-й степени и его свойства. Степень с рациональным показателем и её свойства.</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Алгебраические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Тождественные преобразования выражений, содержащих корень </w:t>
      </w:r>
      <w:r>
        <w:rPr>
          <w:rFonts w:ascii="Times New Roman" w:hAnsi="Times New Roman"/>
          <w:i/>
          <w:color w:val="000000"/>
          <w:sz w:val="28"/>
        </w:rPr>
        <w:t>n</w:t>
      </w:r>
      <w:r w:rsidRPr="005C58D2">
        <w:rPr>
          <w:rFonts w:ascii="Times New Roman" w:hAnsi="Times New Roman"/>
          <w:color w:val="000000"/>
          <w:sz w:val="28"/>
          <w:lang w:val="ru-RU"/>
        </w:rPr>
        <w:t xml:space="preserve">-й степени. Тождественные преобразования выражений, содержащих степень с рациональным показателем.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Квадратный трёхчлен. Корни квадратного трёхчлена. Разложение квадратного трёхчлена на линейные множители. </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Уравнения и неравенства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Решение дробно-рациональных уравнений.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Числовые неравенства. Решение линейных неравенств. Доказательство неравенств.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Решение текстовых задач с помощью неравенств, систем неравенств.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Функция. Свойства функций: нули функции, промежутки </w:t>
      </w:r>
      <w:proofErr w:type="spellStart"/>
      <w:r w:rsidRPr="005C58D2">
        <w:rPr>
          <w:rFonts w:ascii="Times New Roman" w:hAnsi="Times New Roman"/>
          <w:color w:val="000000"/>
          <w:sz w:val="28"/>
          <w:lang w:val="ru-RU"/>
        </w:rPr>
        <w:t>знакопостоянства</w:t>
      </w:r>
      <w:proofErr w:type="spellEnd"/>
      <w:r w:rsidRPr="005C58D2">
        <w:rPr>
          <w:rFonts w:ascii="Times New Roman" w:hAnsi="Times New Roman"/>
          <w:color w:val="000000"/>
          <w:sz w:val="28"/>
          <w:lang w:val="ru-RU"/>
        </w:rPr>
        <w:t xml:space="preserve"> функции, промежутки возрастания и убывания функции, чётные и нечётные функции, наибольшее и наименьшее значения функции.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i/>
          <w:color w:val="000000"/>
          <w:sz w:val="28"/>
        </w:rPr>
        <w:t>y</w:t>
      </w:r>
      <w:r w:rsidRPr="005C58D2">
        <w:rPr>
          <w:rFonts w:ascii="Times New Roman" w:hAnsi="Times New Roman"/>
          <w:i/>
          <w:color w:val="000000"/>
          <w:sz w:val="28"/>
          <w:lang w:val="ru-RU"/>
        </w:rPr>
        <w:t xml:space="preserve"> =</w:t>
      </w:r>
      <w:r>
        <w:rPr>
          <w:rFonts w:ascii="Times New Roman" w:hAnsi="Times New Roman"/>
          <w:i/>
          <w:color w:val="000000"/>
          <w:sz w:val="28"/>
        </w:rPr>
        <w:t>ax</w:t>
      </w:r>
      <w:r w:rsidRPr="005C58D2">
        <w:rPr>
          <w:rFonts w:ascii="Times New Roman" w:hAnsi="Times New Roman"/>
          <w:i/>
          <w:color w:val="000000"/>
          <w:sz w:val="28"/>
          <w:lang w:val="ru-RU"/>
        </w:rPr>
        <w:t xml:space="preserve">2, </w:t>
      </w:r>
      <w:r>
        <w:rPr>
          <w:rFonts w:ascii="Times New Roman" w:hAnsi="Times New Roman"/>
          <w:i/>
          <w:color w:val="000000"/>
          <w:sz w:val="28"/>
        </w:rPr>
        <w:t>y</w:t>
      </w:r>
      <w:r w:rsidRPr="005C58D2">
        <w:rPr>
          <w:rFonts w:ascii="Times New Roman" w:hAnsi="Times New Roman"/>
          <w:i/>
          <w:color w:val="000000"/>
          <w:sz w:val="28"/>
          <w:lang w:val="ru-RU"/>
        </w:rPr>
        <w:t xml:space="preserve"> = </w:t>
      </w:r>
      <w:proofErr w:type="gramStart"/>
      <w:r>
        <w:rPr>
          <w:rFonts w:ascii="Times New Roman" w:hAnsi="Times New Roman"/>
          <w:i/>
          <w:color w:val="000000"/>
          <w:sz w:val="28"/>
        </w:rPr>
        <w:t>a</w:t>
      </w:r>
      <w:r w:rsidRPr="005C58D2">
        <w:rPr>
          <w:rFonts w:ascii="Times New Roman" w:hAnsi="Times New Roman"/>
          <w:i/>
          <w:color w:val="000000"/>
          <w:sz w:val="28"/>
          <w:lang w:val="ru-RU"/>
        </w:rPr>
        <w:t>(</w:t>
      </w:r>
      <w:proofErr w:type="gramEnd"/>
      <w:r>
        <w:rPr>
          <w:rFonts w:ascii="Times New Roman" w:hAnsi="Times New Roman"/>
          <w:i/>
          <w:color w:val="000000"/>
          <w:sz w:val="28"/>
        </w:rPr>
        <w:t>x</w:t>
      </w:r>
      <w:r w:rsidRPr="005C58D2">
        <w:rPr>
          <w:rFonts w:ascii="Times New Roman" w:hAnsi="Times New Roman"/>
          <w:i/>
          <w:color w:val="000000"/>
          <w:sz w:val="28"/>
          <w:lang w:val="ru-RU"/>
        </w:rPr>
        <w:t xml:space="preserve"> – </w:t>
      </w:r>
      <w:r>
        <w:rPr>
          <w:rFonts w:ascii="Times New Roman" w:hAnsi="Times New Roman"/>
          <w:i/>
          <w:color w:val="000000"/>
          <w:sz w:val="28"/>
        </w:rPr>
        <w:t>m</w:t>
      </w:r>
      <w:r w:rsidRPr="005C58D2">
        <w:rPr>
          <w:rFonts w:ascii="Times New Roman" w:hAnsi="Times New Roman"/>
          <w:i/>
          <w:color w:val="000000"/>
          <w:sz w:val="28"/>
          <w:lang w:val="ru-RU"/>
        </w:rPr>
        <w:t>)</w:t>
      </w:r>
      <w:r w:rsidRPr="005C58D2">
        <w:rPr>
          <w:rFonts w:ascii="Times New Roman" w:hAnsi="Times New Roman"/>
          <w:i/>
          <w:color w:val="000000"/>
          <w:sz w:val="28"/>
          <w:vertAlign w:val="superscript"/>
          <w:lang w:val="ru-RU"/>
        </w:rPr>
        <w:t xml:space="preserve">2 </w:t>
      </w:r>
      <w:r w:rsidRPr="005C58D2">
        <w:rPr>
          <w:rFonts w:ascii="Times New Roman" w:hAnsi="Times New Roman"/>
          <w:i/>
          <w:color w:val="000000"/>
          <w:sz w:val="28"/>
          <w:lang w:val="ru-RU"/>
        </w:rPr>
        <w:t xml:space="preserve">и </w:t>
      </w:r>
      <w:r>
        <w:rPr>
          <w:rFonts w:ascii="Times New Roman" w:hAnsi="Times New Roman"/>
          <w:i/>
          <w:color w:val="000000"/>
          <w:sz w:val="28"/>
        </w:rPr>
        <w:t>y</w:t>
      </w:r>
      <w:r w:rsidRPr="005C58D2">
        <w:rPr>
          <w:rFonts w:ascii="Times New Roman" w:hAnsi="Times New Roman"/>
          <w:i/>
          <w:color w:val="000000"/>
          <w:sz w:val="28"/>
          <w:lang w:val="ru-RU"/>
        </w:rPr>
        <w:t xml:space="preserve"> = </w:t>
      </w:r>
      <w:r>
        <w:rPr>
          <w:rFonts w:ascii="Times New Roman" w:hAnsi="Times New Roman"/>
          <w:i/>
          <w:color w:val="000000"/>
          <w:sz w:val="28"/>
        </w:rPr>
        <w:t>a</w:t>
      </w:r>
      <w:r w:rsidRPr="005C58D2">
        <w:rPr>
          <w:rFonts w:ascii="Times New Roman" w:hAnsi="Times New Roman"/>
          <w:i/>
          <w:color w:val="000000"/>
          <w:sz w:val="28"/>
          <w:lang w:val="ru-RU"/>
        </w:rPr>
        <w:t>(</w:t>
      </w:r>
      <w:r>
        <w:rPr>
          <w:rFonts w:ascii="Times New Roman" w:hAnsi="Times New Roman"/>
          <w:i/>
          <w:color w:val="000000"/>
          <w:sz w:val="28"/>
        </w:rPr>
        <w:t>x</w:t>
      </w:r>
      <w:r w:rsidRPr="005C58D2">
        <w:rPr>
          <w:rFonts w:ascii="Times New Roman" w:hAnsi="Times New Roman"/>
          <w:i/>
          <w:color w:val="000000"/>
          <w:sz w:val="28"/>
          <w:lang w:val="ru-RU"/>
        </w:rPr>
        <w:t xml:space="preserve"> – </w:t>
      </w:r>
      <w:r>
        <w:rPr>
          <w:rFonts w:ascii="Times New Roman" w:hAnsi="Times New Roman"/>
          <w:i/>
          <w:color w:val="000000"/>
          <w:sz w:val="28"/>
        </w:rPr>
        <w:t>m</w:t>
      </w:r>
      <w:r w:rsidRPr="005C58D2">
        <w:rPr>
          <w:rFonts w:ascii="Times New Roman" w:hAnsi="Times New Roman"/>
          <w:i/>
          <w:color w:val="000000"/>
          <w:sz w:val="28"/>
          <w:lang w:val="ru-RU"/>
        </w:rPr>
        <w:t>)</w:t>
      </w:r>
      <w:r w:rsidRPr="005C58D2">
        <w:rPr>
          <w:rFonts w:ascii="Times New Roman" w:hAnsi="Times New Roman"/>
          <w:i/>
          <w:color w:val="000000"/>
          <w:sz w:val="28"/>
          <w:vertAlign w:val="superscript"/>
          <w:lang w:val="ru-RU"/>
        </w:rPr>
        <w:t>2</w:t>
      </w:r>
      <w:r w:rsidRPr="005C58D2">
        <w:rPr>
          <w:rFonts w:ascii="Times New Roman" w:hAnsi="Times New Roman"/>
          <w:i/>
          <w:color w:val="000000"/>
          <w:sz w:val="28"/>
          <w:lang w:val="ru-RU"/>
        </w:rPr>
        <w:t xml:space="preserve"> +</w:t>
      </w:r>
      <w:r>
        <w:rPr>
          <w:rFonts w:ascii="Times New Roman" w:hAnsi="Times New Roman"/>
          <w:i/>
          <w:color w:val="000000"/>
          <w:sz w:val="28"/>
        </w:rPr>
        <w:t>n</w:t>
      </w:r>
      <w:r w:rsidRPr="005C58D2">
        <w:rPr>
          <w:rFonts w:ascii="Times New Roman" w:hAnsi="Times New Roman"/>
          <w:color w:val="000000"/>
          <w:sz w:val="28"/>
          <w:lang w:val="ru-RU"/>
        </w:rPr>
        <w:t>. Построение графиков функций с помощью преобразований.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Дробно-линейная функция. Исследование функций.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Функция </w:t>
      </w:r>
      <w:r>
        <w:rPr>
          <w:rFonts w:ascii="Times New Roman" w:hAnsi="Times New Roman"/>
          <w:i/>
          <w:color w:val="000000"/>
          <w:sz w:val="28"/>
        </w:rPr>
        <w:t>y</w:t>
      </w:r>
      <w:r w:rsidRPr="005C58D2">
        <w:rPr>
          <w:rFonts w:ascii="Times New Roman" w:hAnsi="Times New Roman"/>
          <w:i/>
          <w:color w:val="000000"/>
          <w:sz w:val="28"/>
          <w:lang w:val="ru-RU"/>
        </w:rPr>
        <w:t xml:space="preserve"> = </w:t>
      </w:r>
      <w:proofErr w:type="spellStart"/>
      <w:r>
        <w:rPr>
          <w:rFonts w:ascii="Times New Roman" w:hAnsi="Times New Roman"/>
          <w:i/>
          <w:color w:val="000000"/>
          <w:sz w:val="28"/>
        </w:rPr>
        <w:t>x</w:t>
      </w:r>
      <w:r>
        <w:rPr>
          <w:rFonts w:ascii="Times New Roman" w:hAnsi="Times New Roman"/>
          <w:i/>
          <w:color w:val="000000"/>
          <w:sz w:val="28"/>
          <w:vertAlign w:val="superscript"/>
        </w:rPr>
        <w:t>n</w:t>
      </w:r>
      <w:proofErr w:type="spellEnd"/>
      <w:r w:rsidRPr="005C58D2">
        <w:rPr>
          <w:rFonts w:ascii="Times New Roman" w:hAnsi="Times New Roman"/>
          <w:color w:val="000000"/>
          <w:sz w:val="28"/>
          <w:lang w:val="ru-RU"/>
        </w:rPr>
        <w:t xml:space="preserve"> с натуральным показателем </w:t>
      </w:r>
      <w:r>
        <w:rPr>
          <w:rFonts w:ascii="Times New Roman" w:hAnsi="Times New Roman"/>
          <w:i/>
          <w:color w:val="000000"/>
          <w:sz w:val="28"/>
        </w:rPr>
        <w:t>n</w:t>
      </w:r>
      <w:r w:rsidRPr="005C58D2">
        <w:rPr>
          <w:rFonts w:ascii="Times New Roman" w:hAnsi="Times New Roman"/>
          <w:color w:val="000000"/>
          <w:sz w:val="28"/>
          <w:lang w:val="ru-RU"/>
        </w:rPr>
        <w:t xml:space="preserve"> и её график.</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lastRenderedPageBreak/>
        <w:t>Числовые последовательности и прогрессии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i/>
          <w:color w:val="000000"/>
          <w:sz w:val="28"/>
        </w:rPr>
        <w:t>n</w:t>
      </w:r>
      <w:r w:rsidRPr="005C58D2">
        <w:rPr>
          <w:rFonts w:ascii="Times New Roman" w:hAnsi="Times New Roman"/>
          <w:color w:val="000000"/>
          <w:sz w:val="28"/>
          <w:lang w:val="ru-RU"/>
        </w:rPr>
        <w:t xml:space="preserve">-го члена, рекуррентный.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i/>
          <w:color w:val="000000"/>
          <w:sz w:val="28"/>
        </w:rPr>
        <w:t>n</w:t>
      </w:r>
      <w:r w:rsidRPr="005C58D2">
        <w:rPr>
          <w:rFonts w:ascii="Times New Roman" w:hAnsi="Times New Roman"/>
          <w:color w:val="000000"/>
          <w:sz w:val="28"/>
          <w:lang w:val="ru-RU"/>
        </w:rPr>
        <w:t xml:space="preserve">-го члена арифметической и геометрической прогрессий. Формулы суммы первых </w:t>
      </w:r>
      <w:r>
        <w:rPr>
          <w:rFonts w:ascii="Times New Roman" w:hAnsi="Times New Roman"/>
          <w:i/>
          <w:color w:val="000000"/>
          <w:sz w:val="28"/>
        </w:rPr>
        <w:t>n</w:t>
      </w:r>
      <w:r w:rsidRPr="005C58D2">
        <w:rPr>
          <w:rFonts w:ascii="Times New Roman" w:hAnsi="Times New Roman"/>
          <w:color w:val="000000"/>
          <w:sz w:val="28"/>
          <w:lang w:val="ru-RU"/>
        </w:rPr>
        <w:t xml:space="preserve"> членов арифметической и геометрической прогрессий. Задачи на проценты, банковские вклады, кредиты.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Представление о сходимости последовательности, о суммировании бесконечно убывающей геометрической прогрессии.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Метод математической индукции. Простейшие примеры.</w:t>
      </w:r>
    </w:p>
    <w:p w:rsidR="009B5D12" w:rsidRPr="005C58D2" w:rsidRDefault="009B5D12">
      <w:pPr>
        <w:rPr>
          <w:lang w:val="ru-RU"/>
        </w:rPr>
        <w:sectPr w:rsidR="009B5D12" w:rsidRPr="005C58D2">
          <w:pgSz w:w="11906" w:h="16383"/>
          <w:pgMar w:top="1134" w:right="850" w:bottom="1134" w:left="1701" w:header="720" w:footer="720" w:gutter="0"/>
          <w:cols w:space="720"/>
        </w:sectPr>
      </w:pPr>
    </w:p>
    <w:p w:rsidR="009B5D12" w:rsidRPr="005C58D2" w:rsidRDefault="005C58D2">
      <w:pPr>
        <w:spacing w:after="0" w:line="264" w:lineRule="auto"/>
        <w:ind w:left="120"/>
        <w:jc w:val="both"/>
        <w:rPr>
          <w:lang w:val="ru-RU"/>
        </w:rPr>
      </w:pPr>
      <w:bookmarkStart w:id="7" w:name="block-13528431"/>
      <w:bookmarkEnd w:id="6"/>
      <w:r w:rsidRPr="005C58D2">
        <w:rPr>
          <w:rFonts w:ascii="Times New Roman" w:hAnsi="Times New Roman"/>
          <w:color w:val="000000"/>
          <w:sz w:val="28"/>
          <w:lang w:val="ru-RU"/>
        </w:rPr>
        <w:lastRenderedPageBreak/>
        <w:t>ПЛАНИРУЕМЫЕ РЕЗУЛЬТАТЫ ОСВОЕНИЯ ПРОГРАММЫ УЧЕБНОГО КУРСА «АЛГЕБРА» НА УГЛУБЛЁННОМ УРОВНЕ ОСНОВНОГО ОБЩЕГО ОБРАЗОВАНИЯ</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ЛИЧНОСТНЫЕ РЕЗУЛЬТАТЫ</w:t>
      </w:r>
    </w:p>
    <w:p w:rsidR="009B5D12" w:rsidRPr="005C58D2" w:rsidRDefault="009B5D12">
      <w:pPr>
        <w:spacing w:after="0" w:line="264" w:lineRule="auto"/>
        <w:ind w:left="120"/>
        <w:jc w:val="both"/>
        <w:rPr>
          <w:lang w:val="ru-RU"/>
        </w:rPr>
      </w:pP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 xml:space="preserve">Личностные результаты </w:t>
      </w:r>
      <w:r w:rsidRPr="005C58D2">
        <w:rPr>
          <w:rFonts w:ascii="Times New Roman" w:hAnsi="Times New Roman"/>
          <w:color w:val="000000"/>
          <w:sz w:val="28"/>
          <w:lang w:val="ru-RU"/>
        </w:rPr>
        <w:t>освоения программы по математике характеризуются в части:</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1) патриотического воспитания: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2) гражданского и духовно-нравственного воспитания: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3) трудового воспитания: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4) эстетического воспитания: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 xml:space="preserve">5) ценностей научного познания: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C58D2">
        <w:rPr>
          <w:rFonts w:ascii="Times New Roman" w:hAnsi="Times New Roman"/>
          <w:color w:val="000000"/>
          <w:sz w:val="28"/>
          <w:lang w:val="ru-RU"/>
        </w:rPr>
        <w:t>сформированностью</w:t>
      </w:r>
      <w:proofErr w:type="spellEnd"/>
      <w:r w:rsidRPr="005C58D2">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7) экологического воспитания: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8) адаптации к изменяющимся условиям социальной и природной среды: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МЕТАПРЕДМЕТНЫЕ РЕЗУЛЬТАТЫ</w:t>
      </w:r>
    </w:p>
    <w:p w:rsidR="009B5D12" w:rsidRPr="005C58D2" w:rsidRDefault="009B5D12">
      <w:pPr>
        <w:spacing w:after="0" w:line="264" w:lineRule="auto"/>
        <w:ind w:left="120"/>
        <w:jc w:val="both"/>
        <w:rPr>
          <w:lang w:val="ru-RU"/>
        </w:rPr>
      </w:pP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у обучающегося будут сформированы </w:t>
      </w:r>
      <w:proofErr w:type="spellStart"/>
      <w:r w:rsidRPr="005C58D2">
        <w:rPr>
          <w:rFonts w:ascii="Times New Roman" w:hAnsi="Times New Roman"/>
          <w:b/>
          <w:color w:val="000000"/>
          <w:sz w:val="28"/>
          <w:lang w:val="ru-RU"/>
        </w:rPr>
        <w:t>метапредметные</w:t>
      </w:r>
      <w:proofErr w:type="spellEnd"/>
      <w:r w:rsidRPr="005C58D2">
        <w:rPr>
          <w:rFonts w:ascii="Times New Roman" w:hAnsi="Times New Roman"/>
          <w:b/>
          <w:color w:val="000000"/>
          <w:sz w:val="28"/>
          <w:lang w:val="ru-RU"/>
        </w:rPr>
        <w:t xml:space="preserve"> результаты</w:t>
      </w:r>
      <w:r w:rsidRPr="005C58D2">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Познавательные универсальные учебные действия</w:t>
      </w: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Базовые логические действия: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w:t>
      </w:r>
      <w:proofErr w:type="spellStart"/>
      <w:r w:rsidRPr="005C58D2">
        <w:rPr>
          <w:rFonts w:ascii="Times New Roman" w:hAnsi="Times New Roman"/>
          <w:color w:val="000000"/>
          <w:sz w:val="28"/>
          <w:lang w:val="ru-RU"/>
        </w:rPr>
        <w:t>контрпримеры</w:t>
      </w:r>
      <w:proofErr w:type="spellEnd"/>
      <w:r w:rsidRPr="005C58D2">
        <w:rPr>
          <w:rFonts w:ascii="Times New Roman" w:hAnsi="Times New Roman"/>
          <w:color w:val="000000"/>
          <w:sz w:val="28"/>
          <w:lang w:val="ru-RU"/>
        </w:rPr>
        <w:t>, применять метод математической индукции, обосновывать собственные рассуждения;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Базовые исследовательские действия</w:t>
      </w:r>
      <w:r w:rsidRPr="005C58D2">
        <w:rPr>
          <w:rFonts w:ascii="Times New Roman" w:hAnsi="Times New Roman"/>
          <w:color w:val="000000"/>
          <w:sz w:val="28"/>
          <w:lang w:val="ru-RU"/>
        </w:rPr>
        <w:t>:</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Работа с информацией: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rsidR="009B5D12" w:rsidRPr="005C58D2" w:rsidRDefault="009B5D12">
      <w:pPr>
        <w:spacing w:after="0" w:line="264" w:lineRule="auto"/>
        <w:ind w:left="120"/>
        <w:jc w:val="both"/>
        <w:rPr>
          <w:lang w:val="ru-RU"/>
        </w:rPr>
      </w:pPr>
    </w:p>
    <w:p w:rsidR="005C58D2" w:rsidRDefault="005C58D2">
      <w:pPr>
        <w:spacing w:after="0" w:line="264" w:lineRule="auto"/>
        <w:ind w:left="120"/>
        <w:jc w:val="both"/>
        <w:rPr>
          <w:rFonts w:ascii="Times New Roman" w:hAnsi="Times New Roman"/>
          <w:b/>
          <w:color w:val="000000"/>
          <w:sz w:val="28"/>
          <w:lang w:val="ru-RU"/>
        </w:rPr>
      </w:pPr>
    </w:p>
    <w:p w:rsidR="005C58D2" w:rsidRDefault="005C58D2">
      <w:pPr>
        <w:spacing w:after="0" w:line="264" w:lineRule="auto"/>
        <w:ind w:left="120"/>
        <w:jc w:val="both"/>
        <w:rPr>
          <w:rFonts w:ascii="Times New Roman" w:hAnsi="Times New Roman"/>
          <w:b/>
          <w:color w:val="000000"/>
          <w:sz w:val="28"/>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lastRenderedPageBreak/>
        <w:t>Коммуникативные универсальные учебные действия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Регулятивные универсальные учебные действия</w:t>
      </w: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Самоорганизация: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Самоконтроль, эмоциональный интеллект:</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владеть способами самопроверки, самоконтроля процесса и результата решения математической задачи, </w:t>
      </w:r>
      <w:proofErr w:type="spellStart"/>
      <w:r w:rsidRPr="005C58D2">
        <w:rPr>
          <w:rFonts w:ascii="Times New Roman" w:hAnsi="Times New Roman"/>
          <w:color w:val="000000"/>
          <w:sz w:val="28"/>
          <w:lang w:val="ru-RU"/>
        </w:rPr>
        <w:t>самомотивации</w:t>
      </w:r>
      <w:proofErr w:type="spellEnd"/>
      <w:r w:rsidRPr="005C58D2">
        <w:rPr>
          <w:rFonts w:ascii="Times New Roman" w:hAnsi="Times New Roman"/>
          <w:color w:val="000000"/>
          <w:sz w:val="28"/>
          <w:lang w:val="ru-RU"/>
        </w:rPr>
        <w:t xml:space="preserve"> и рефлексии;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 xml:space="preserve">оценивать соответствие результата деятельности поставленной цели и условиям, объяснять причины достижения или </w:t>
      </w:r>
      <w:proofErr w:type="spellStart"/>
      <w:r w:rsidRPr="005C58D2">
        <w:rPr>
          <w:rFonts w:ascii="Times New Roman" w:hAnsi="Times New Roman"/>
          <w:color w:val="000000"/>
          <w:sz w:val="28"/>
          <w:lang w:val="ru-RU"/>
        </w:rPr>
        <w:t>недостижения</w:t>
      </w:r>
      <w:proofErr w:type="spellEnd"/>
      <w:r w:rsidRPr="005C58D2">
        <w:rPr>
          <w:rFonts w:ascii="Times New Roman" w:hAnsi="Times New Roman"/>
          <w:color w:val="000000"/>
          <w:sz w:val="28"/>
          <w:lang w:val="ru-RU"/>
        </w:rPr>
        <w:t xml:space="preserve"> цели, находить ошибку, давать оценку приобретённому опыту;</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b/>
          <w:color w:val="000000"/>
          <w:sz w:val="28"/>
          <w:lang w:val="ru-RU"/>
        </w:rPr>
        <w:t>ПРЕДМЕТНЫЕ РЕЗУЛЬТАТЫ</w:t>
      </w:r>
    </w:p>
    <w:p w:rsidR="009B5D12" w:rsidRPr="005C58D2" w:rsidRDefault="009B5D12">
      <w:pPr>
        <w:spacing w:after="0" w:line="264" w:lineRule="auto"/>
        <w:ind w:left="120"/>
        <w:jc w:val="both"/>
        <w:rPr>
          <w:lang w:val="ru-RU"/>
        </w:rPr>
      </w:pP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color w:val="000000"/>
          <w:sz w:val="28"/>
          <w:lang w:val="ru-RU"/>
        </w:rPr>
        <w:t>К концу обучения в</w:t>
      </w:r>
      <w:r w:rsidRPr="005C58D2">
        <w:rPr>
          <w:rFonts w:ascii="Times New Roman" w:hAnsi="Times New Roman"/>
          <w:b/>
          <w:color w:val="000000"/>
          <w:sz w:val="28"/>
          <w:lang w:val="ru-RU"/>
        </w:rPr>
        <w:t xml:space="preserve"> 7 классе</w:t>
      </w:r>
      <w:r w:rsidRPr="005C58D2">
        <w:rPr>
          <w:rFonts w:ascii="Times New Roman" w:hAnsi="Times New Roman"/>
          <w:color w:val="000000"/>
          <w:sz w:val="28"/>
          <w:lang w:val="ru-RU"/>
        </w:rPr>
        <w:t xml:space="preserve"> обучающийся получит следующие предметные результаты:</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Числа и вычисления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Рациональные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Понимать и объяснять смысл позиционной записи натурального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Сравнивать и упорядочивать рациональные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действия со степенями с натуральными показателями.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Делимость.</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Доказывать и применять при решении задач признаки делимости на 2, 4, 8, 5, 3, 6, 9, 10, 11, признаки делимости суммы и произведения целых чисел.</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Раскладывать на множители натуральные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Свободно оперировать понятиями: чётное число, нечётное число, взаимно простые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Находить наибольший общий делитель и наименьшее общее кратное чисел и использовать их при решении задач, применять алгоритм Евклида.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Оперировать понятием остатка по модулю, применять свойства сравнений по модулю.</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Алгебраические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Выражения с переменными.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алгебраическую терминологию и символику, применять её в процессе освоения учебного материала.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Находить значения буквенных выражений при заданных значениях переменных.</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понятие тождества, выполнять тождественные преобразования выражений, доказывать тождества.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Многочлены.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преобразования целого выражения в многочлен приведением подобных слагаемых, раскрытием скобок.</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преобразования многочленов для решения различных задач из математики, смежных предметов, из реальной практики.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свойства степеней с натуральными показателями для преобразования выражений.</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Уравнения и неравенства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Подбирать примеры пар чисел, являющихся решением линейного уравнения с двумя переменными.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Решать системы двух линейных уравнений с двумя переменными, в том числе графически.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Координаты и графики.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Отмечать в координатной плоскости точки по заданным координатам.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Строить графики линейных функций.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Находить значение функции по значению её аргумента.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Использовать свойства функций для анализа графиков реальных зависимостей (нули функции, промежутки </w:t>
      </w:r>
      <w:proofErr w:type="spellStart"/>
      <w:r w:rsidRPr="005C58D2">
        <w:rPr>
          <w:rFonts w:ascii="Times New Roman" w:hAnsi="Times New Roman"/>
          <w:color w:val="000000"/>
          <w:sz w:val="28"/>
          <w:lang w:val="ru-RU"/>
        </w:rPr>
        <w:t>знакопостоянства</w:t>
      </w:r>
      <w:proofErr w:type="spellEnd"/>
      <w:r w:rsidRPr="005C58D2">
        <w:rPr>
          <w:rFonts w:ascii="Times New Roman" w:hAnsi="Times New Roman"/>
          <w:color w:val="000000"/>
          <w:sz w:val="28"/>
          <w:lang w:val="ru-RU"/>
        </w:rPr>
        <w:t xml:space="preserve"> функции, промежутки возрастания и убывания функции, наибольшее и наименьшее значения 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графики для исследования процессов и зависимостей, при решении задач из других учебных предметов и реальной жизни.</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color w:val="000000"/>
          <w:sz w:val="28"/>
          <w:lang w:val="ru-RU"/>
        </w:rPr>
        <w:t>К концу обучения в</w:t>
      </w:r>
      <w:r w:rsidRPr="005C58D2">
        <w:rPr>
          <w:rFonts w:ascii="Times New Roman" w:hAnsi="Times New Roman"/>
          <w:b/>
          <w:color w:val="000000"/>
          <w:sz w:val="28"/>
          <w:lang w:val="ru-RU"/>
        </w:rPr>
        <w:t xml:space="preserve"> 8 классе</w:t>
      </w:r>
      <w:r w:rsidRPr="005C58D2">
        <w:rPr>
          <w:rFonts w:ascii="Times New Roman" w:hAnsi="Times New Roman"/>
          <w:color w:val="000000"/>
          <w:sz w:val="28"/>
          <w:lang w:val="ru-RU"/>
        </w:rPr>
        <w:t xml:space="preserve"> обучающийся получит следующие предметные результаты:</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Числа и вычисления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Иррациональные числа.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Понимать и использовать представления о расширении числовых множеств.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Делимость.</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Алгебраические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Дробно-рациональные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Находить допустимые значения переменных в дробно-рациональных выражениях.</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основное свойство рациональной дроби.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приведение алгебраических дробей к общему знаменателю, сложение, умножение, деление алгебраических дробей.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тождественные преобразования рациональных выражений.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преобразования выражений для решения различных задач из математики, смежных предметов, из реальной практики.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Степени.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понятие степени с целым показателем, выполнять преобразования выражений, содержащих степени с целым показателем.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Иррациональные выражения.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Находить допустимые значения переменных в выражениях, содержащих арифметические квадратные корни.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Выполнять преобразования иррациональных выражений, используя свойства корней.</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Уравнения и неравенства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квадратные уравнения.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дробно-рациональные уравнения.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линейные уравнения с параметрами, несложные системы линейных уравнений с параметрами.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lastRenderedPageBreak/>
        <w:t>Функции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Строить графики </w:t>
      </w:r>
      <w:proofErr w:type="gramStart"/>
      <w:r w:rsidRPr="005C58D2">
        <w:rPr>
          <w:rFonts w:ascii="Times New Roman" w:hAnsi="Times New Roman"/>
          <w:color w:val="000000"/>
          <w:sz w:val="28"/>
          <w:lang w:val="ru-RU"/>
        </w:rPr>
        <w:t>функций ,</w:t>
      </w:r>
      <w:proofErr w:type="gramEnd"/>
      <w:r w:rsidRPr="005C58D2">
        <w:rPr>
          <w:rFonts w:ascii="Times New Roman" w:hAnsi="Times New Roman"/>
          <w:color w:val="000000"/>
          <w:sz w:val="28"/>
          <w:lang w:val="ru-RU"/>
        </w:rPr>
        <w:t xml:space="preserve"> описывать свойства числовой функции по её графику.</w:t>
      </w:r>
    </w:p>
    <w:p w:rsidR="009B5D12" w:rsidRPr="005C58D2" w:rsidRDefault="009B5D12">
      <w:pPr>
        <w:spacing w:after="0" w:line="264" w:lineRule="auto"/>
        <w:ind w:left="120"/>
        <w:jc w:val="both"/>
        <w:rPr>
          <w:lang w:val="ru-RU"/>
        </w:rPr>
      </w:pPr>
    </w:p>
    <w:p w:rsidR="009B5D12" w:rsidRPr="005C58D2" w:rsidRDefault="005C58D2">
      <w:pPr>
        <w:spacing w:after="0" w:line="264" w:lineRule="auto"/>
        <w:ind w:left="120"/>
        <w:jc w:val="both"/>
        <w:rPr>
          <w:lang w:val="ru-RU"/>
        </w:rPr>
      </w:pPr>
      <w:r w:rsidRPr="005C58D2">
        <w:rPr>
          <w:rFonts w:ascii="Times New Roman" w:hAnsi="Times New Roman"/>
          <w:color w:val="000000"/>
          <w:sz w:val="28"/>
          <w:lang w:val="ru-RU"/>
        </w:rPr>
        <w:t>К концу обучения в</w:t>
      </w:r>
      <w:r w:rsidRPr="005C58D2">
        <w:rPr>
          <w:rFonts w:ascii="Times New Roman" w:hAnsi="Times New Roman"/>
          <w:b/>
          <w:color w:val="000000"/>
          <w:sz w:val="28"/>
          <w:lang w:val="ru-RU"/>
        </w:rPr>
        <w:t xml:space="preserve"> 9 классе</w:t>
      </w:r>
      <w:r w:rsidRPr="005C58D2">
        <w:rPr>
          <w:rFonts w:ascii="Times New Roman" w:hAnsi="Times New Roman"/>
          <w:color w:val="000000"/>
          <w:sz w:val="28"/>
          <w:lang w:val="ru-RU"/>
        </w:rPr>
        <w:t xml:space="preserve"> обучающийся получит следующие предметные результаты:</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Числа и вычисления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Свободно оперировать понятиями: корень </w:t>
      </w:r>
      <w:r>
        <w:rPr>
          <w:rFonts w:ascii="Times New Roman" w:hAnsi="Times New Roman"/>
          <w:i/>
          <w:color w:val="000000"/>
          <w:sz w:val="28"/>
        </w:rPr>
        <w:t>n</w:t>
      </w:r>
      <w:r w:rsidRPr="005C58D2">
        <w:rPr>
          <w:rFonts w:ascii="Times New Roman" w:hAnsi="Times New Roman"/>
          <w:color w:val="000000"/>
          <w:sz w:val="28"/>
          <w:lang w:val="ru-RU"/>
        </w:rPr>
        <w:t xml:space="preserve">-й степени, степень с рациональным показателем, находить корень </w:t>
      </w:r>
      <w:r>
        <w:rPr>
          <w:rFonts w:ascii="Times New Roman" w:hAnsi="Times New Roman"/>
          <w:i/>
          <w:color w:val="000000"/>
          <w:sz w:val="28"/>
        </w:rPr>
        <w:t>n</w:t>
      </w:r>
      <w:r w:rsidRPr="005C58D2">
        <w:rPr>
          <w:rFonts w:ascii="Times New Roman" w:hAnsi="Times New Roman"/>
          <w:color w:val="000000"/>
          <w:sz w:val="28"/>
          <w:lang w:val="ru-RU"/>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i/>
          <w:color w:val="000000"/>
          <w:sz w:val="28"/>
        </w:rPr>
        <w:t>n</w:t>
      </w:r>
      <w:r w:rsidRPr="005C58D2">
        <w:rPr>
          <w:rFonts w:ascii="Times New Roman" w:hAnsi="Times New Roman"/>
          <w:color w:val="000000"/>
          <w:sz w:val="28"/>
          <w:lang w:val="ru-RU"/>
        </w:rPr>
        <w:t>-й степени, степени с рациональным показателем.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понятие множества действительных чисел при решении задач, проведении рассуждений и доказательств.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Алгебраические выражения</w:t>
      </w:r>
      <w:r w:rsidRPr="005C58D2">
        <w:rPr>
          <w:rFonts w:ascii="Times New Roman" w:hAnsi="Times New Roman"/>
          <w:color w:val="000000"/>
          <w:sz w:val="28"/>
          <w:lang w:val="ru-RU"/>
        </w:rPr>
        <w:t xml:space="preserve">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Свободно оперировать понятием квадратного трёхчлена, находить корни квадратного трёхчлена.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Раскладывать квадратный трёхчлен на линейные множители.</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Уравнения и неравенства</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линейные и квадратные уравнения, уравнения, сводящиеся к ним, дробно-рациональные уравнения.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несложные квадратные уравнения с параметром.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несложные системы нелинейных уравнений с параметром.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методы равносильных преобразований, замены переменной, графического метода при решении уравнений 3-й и 4-й степеней.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уравнения, неравенства и их системы, в том числе с ограничениями, например, в целых числах.</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текстовые задачи алгебраическим способом с помощью составления уравнений, неравенств, их систем.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Числовые последовательности и прогрессии</w:t>
      </w:r>
      <w:r w:rsidRPr="005C58D2">
        <w:rPr>
          <w:rFonts w:ascii="Times New Roman" w:hAnsi="Times New Roman"/>
          <w:color w:val="000000"/>
          <w:sz w:val="28"/>
          <w:lang w:val="ru-RU"/>
        </w:rPr>
        <w:t xml:space="preserve"> </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Исследовать функцию по её графику, устанавливать свойства функций: область определения, множество значений, нули функции, промежутки </w:t>
      </w:r>
      <w:proofErr w:type="spellStart"/>
      <w:r w:rsidRPr="005C58D2">
        <w:rPr>
          <w:rFonts w:ascii="Times New Roman" w:hAnsi="Times New Roman"/>
          <w:color w:val="000000"/>
          <w:sz w:val="28"/>
          <w:lang w:val="ru-RU"/>
        </w:rPr>
        <w:t>знакопостоянства</w:t>
      </w:r>
      <w:proofErr w:type="spellEnd"/>
      <w:r w:rsidRPr="005C58D2">
        <w:rPr>
          <w:rFonts w:ascii="Times New Roman" w:hAnsi="Times New Roman"/>
          <w:color w:val="000000"/>
          <w:sz w:val="28"/>
          <w:lang w:val="ru-RU"/>
        </w:rPr>
        <w:t>, промежутки возрастания и убывания, чётность и нечётность, наибольшее и наименьшее значения, асимптоты.</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Распознавать квадратичную функцию по формуле, приводить примеры квадратичных функций из реальной жизни, физики, геометрии.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Определять положение графика квадратичной функции в зависимости от её коэффициентов.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Строить график квадратичной функции, описывать свойства квадратичной функции по её графику.</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Использовать свойства квадратичной функции для решения задач.</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На примере квадратичной функции строить график функции </w:t>
      </w:r>
      <w:r>
        <w:rPr>
          <w:rFonts w:ascii="Times New Roman" w:hAnsi="Times New Roman"/>
          <w:i/>
          <w:color w:val="000000"/>
          <w:sz w:val="28"/>
        </w:rPr>
        <w:t>y</w:t>
      </w:r>
      <w:r w:rsidRPr="005C58D2">
        <w:rPr>
          <w:rFonts w:ascii="Times New Roman" w:hAnsi="Times New Roman"/>
          <w:i/>
          <w:color w:val="000000"/>
          <w:sz w:val="28"/>
          <w:lang w:val="ru-RU"/>
        </w:rPr>
        <w:t xml:space="preserve"> =</w:t>
      </w:r>
      <w:proofErr w:type="spellStart"/>
      <w:proofErr w:type="gramStart"/>
      <w:r>
        <w:rPr>
          <w:rFonts w:ascii="Times New Roman" w:hAnsi="Times New Roman"/>
          <w:i/>
          <w:color w:val="000000"/>
          <w:sz w:val="28"/>
        </w:rPr>
        <w:t>af</w:t>
      </w:r>
      <w:proofErr w:type="spellEnd"/>
      <w:r w:rsidRPr="005C58D2">
        <w:rPr>
          <w:rFonts w:ascii="Times New Roman" w:hAnsi="Times New Roman"/>
          <w:i/>
          <w:color w:val="000000"/>
          <w:sz w:val="28"/>
          <w:lang w:val="ru-RU"/>
        </w:rPr>
        <w:t>(</w:t>
      </w:r>
      <w:proofErr w:type="spellStart"/>
      <w:proofErr w:type="gramEnd"/>
      <w:r>
        <w:rPr>
          <w:rFonts w:ascii="Times New Roman" w:hAnsi="Times New Roman"/>
          <w:i/>
          <w:color w:val="000000"/>
          <w:sz w:val="28"/>
        </w:rPr>
        <w:t>kx</w:t>
      </w:r>
      <w:proofErr w:type="spellEnd"/>
      <w:r w:rsidRPr="005C58D2">
        <w:rPr>
          <w:rFonts w:ascii="Times New Roman" w:hAnsi="Times New Roman"/>
          <w:i/>
          <w:color w:val="000000"/>
          <w:sz w:val="28"/>
          <w:lang w:val="ru-RU"/>
        </w:rPr>
        <w:t xml:space="preserve"> + </w:t>
      </w:r>
      <w:r>
        <w:rPr>
          <w:rFonts w:ascii="Times New Roman" w:hAnsi="Times New Roman"/>
          <w:i/>
          <w:color w:val="000000"/>
          <w:sz w:val="28"/>
        </w:rPr>
        <w:t>b</w:t>
      </w:r>
      <w:r w:rsidRPr="005C58D2">
        <w:rPr>
          <w:rFonts w:ascii="Times New Roman" w:hAnsi="Times New Roman"/>
          <w:i/>
          <w:color w:val="000000"/>
          <w:sz w:val="28"/>
          <w:lang w:val="ru-RU"/>
        </w:rPr>
        <w:t xml:space="preserve">) + </w:t>
      </w:r>
      <w:r>
        <w:rPr>
          <w:rFonts w:ascii="Times New Roman" w:hAnsi="Times New Roman"/>
          <w:i/>
          <w:color w:val="000000"/>
          <w:sz w:val="28"/>
        </w:rPr>
        <w:t>c</w:t>
      </w:r>
      <w:r w:rsidRPr="005C58D2">
        <w:rPr>
          <w:rFonts w:ascii="Times New Roman" w:hAnsi="Times New Roman"/>
          <w:color w:val="000000"/>
          <w:sz w:val="28"/>
          <w:lang w:val="ru-RU"/>
        </w:rPr>
        <w:t xml:space="preserve"> с помощью преобразований графика функции </w:t>
      </w:r>
      <w:r>
        <w:rPr>
          <w:rFonts w:ascii="Times New Roman" w:hAnsi="Times New Roman"/>
          <w:i/>
          <w:color w:val="000000"/>
          <w:sz w:val="28"/>
        </w:rPr>
        <w:t>y</w:t>
      </w:r>
      <w:r w:rsidRPr="005C58D2">
        <w:rPr>
          <w:rFonts w:ascii="Times New Roman" w:hAnsi="Times New Roman"/>
          <w:i/>
          <w:color w:val="000000"/>
          <w:sz w:val="28"/>
          <w:lang w:val="ru-RU"/>
        </w:rPr>
        <w:t>=</w:t>
      </w:r>
      <w:r>
        <w:rPr>
          <w:rFonts w:ascii="Times New Roman" w:hAnsi="Times New Roman"/>
          <w:i/>
          <w:color w:val="000000"/>
          <w:sz w:val="28"/>
        </w:rPr>
        <w:t>f</w:t>
      </w:r>
      <w:r w:rsidRPr="005C58D2">
        <w:rPr>
          <w:rFonts w:ascii="Times New Roman" w:hAnsi="Times New Roman"/>
          <w:i/>
          <w:color w:val="000000"/>
          <w:sz w:val="28"/>
          <w:lang w:val="ru-RU"/>
        </w:rPr>
        <w:t>(</w:t>
      </w:r>
      <w:r>
        <w:rPr>
          <w:rFonts w:ascii="Times New Roman" w:hAnsi="Times New Roman"/>
          <w:i/>
          <w:color w:val="000000"/>
          <w:sz w:val="28"/>
        </w:rPr>
        <w:t>x</w:t>
      </w:r>
      <w:r w:rsidRPr="005C58D2">
        <w:rPr>
          <w:rFonts w:ascii="Times New Roman" w:hAnsi="Times New Roman"/>
          <w:i/>
          <w:color w:val="000000"/>
          <w:sz w:val="28"/>
          <w:lang w:val="ru-RU"/>
        </w:rPr>
        <w:t>).</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Иллюстрировать с помощью графика реальную зависимость или процесс по их характеристикам.</w:t>
      </w:r>
    </w:p>
    <w:p w:rsidR="009B5D12" w:rsidRPr="005C58D2" w:rsidRDefault="005C58D2">
      <w:pPr>
        <w:spacing w:after="0" w:line="264" w:lineRule="auto"/>
        <w:ind w:firstLine="600"/>
        <w:jc w:val="both"/>
        <w:rPr>
          <w:lang w:val="ru-RU"/>
        </w:rPr>
      </w:pPr>
      <w:r w:rsidRPr="005C58D2">
        <w:rPr>
          <w:rFonts w:ascii="Times New Roman" w:hAnsi="Times New Roman"/>
          <w:b/>
          <w:color w:val="000000"/>
          <w:sz w:val="28"/>
          <w:lang w:val="ru-RU"/>
        </w:rPr>
        <w:t>Арифметическая и геометрическая прогрессии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Свободно оперировать понятиями: последовательность, арифметическая и геометрическая прогрессии.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Задавать последовательности разными способами: описательным, табличным, с помощью формулы </w:t>
      </w:r>
      <w:r>
        <w:rPr>
          <w:rFonts w:ascii="Times New Roman" w:hAnsi="Times New Roman"/>
          <w:i/>
          <w:color w:val="000000"/>
          <w:sz w:val="28"/>
        </w:rPr>
        <w:t>n</w:t>
      </w:r>
      <w:r w:rsidRPr="005C58D2">
        <w:rPr>
          <w:rFonts w:ascii="Times New Roman" w:hAnsi="Times New Roman"/>
          <w:color w:val="000000"/>
          <w:sz w:val="28"/>
          <w:lang w:val="ru-RU"/>
        </w:rPr>
        <w:t>-го члена, рекуррентным.</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 xml:space="preserve">Выполнять вычисления с использованием формул </w:t>
      </w:r>
      <w:r>
        <w:rPr>
          <w:rFonts w:ascii="Times New Roman" w:hAnsi="Times New Roman"/>
          <w:i/>
          <w:color w:val="000000"/>
          <w:sz w:val="28"/>
        </w:rPr>
        <w:t>n</w:t>
      </w:r>
      <w:r w:rsidRPr="005C58D2">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i/>
          <w:color w:val="000000"/>
          <w:sz w:val="28"/>
        </w:rPr>
        <w:t>n</w:t>
      </w:r>
      <w:r w:rsidRPr="005C58D2">
        <w:rPr>
          <w:rFonts w:ascii="Times New Roman" w:hAnsi="Times New Roman"/>
          <w:color w:val="000000"/>
          <w:sz w:val="28"/>
          <w:lang w:val="ru-RU"/>
        </w:rPr>
        <w:t xml:space="preserve"> членов.</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Изображать члены последовательности точками на координатной плоскости.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lastRenderedPageBreak/>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Иметь представление о сходимости последовательности, уметь находить сумму бесконечно убывающей геометрической прогрессии.</w:t>
      </w:r>
    </w:p>
    <w:p w:rsidR="009B5D12" w:rsidRPr="005C58D2" w:rsidRDefault="005C58D2">
      <w:pPr>
        <w:spacing w:after="0" w:line="264" w:lineRule="auto"/>
        <w:ind w:firstLine="600"/>
        <w:jc w:val="both"/>
        <w:rPr>
          <w:lang w:val="ru-RU"/>
        </w:rPr>
      </w:pPr>
      <w:r w:rsidRPr="005C58D2">
        <w:rPr>
          <w:rFonts w:ascii="Times New Roman" w:hAnsi="Times New Roman"/>
          <w:color w:val="000000"/>
          <w:sz w:val="28"/>
          <w:lang w:val="ru-RU"/>
        </w:rPr>
        <w:t>Применять метод математической индукции при решении задач.</w:t>
      </w:r>
    </w:p>
    <w:p w:rsidR="009B5D12" w:rsidRPr="005C58D2" w:rsidRDefault="009B5D12">
      <w:pPr>
        <w:rPr>
          <w:lang w:val="ru-RU"/>
        </w:rPr>
        <w:sectPr w:rsidR="009B5D12" w:rsidRPr="005C58D2">
          <w:pgSz w:w="11906" w:h="16383"/>
          <w:pgMar w:top="1134" w:right="850" w:bottom="1134" w:left="1701" w:header="720" w:footer="720" w:gutter="0"/>
          <w:cols w:space="720"/>
        </w:sectPr>
      </w:pPr>
    </w:p>
    <w:p w:rsidR="009B5D12" w:rsidRDefault="005C58D2" w:rsidP="005C58D2">
      <w:pPr>
        <w:spacing w:after="0"/>
        <w:ind w:left="120"/>
        <w:jc w:val="center"/>
      </w:pPr>
      <w:bookmarkStart w:id="8" w:name="block-13528433"/>
      <w:bookmarkEnd w:id="7"/>
      <w:r>
        <w:rPr>
          <w:rFonts w:ascii="Times New Roman" w:hAnsi="Times New Roman"/>
          <w:b/>
          <w:color w:val="000000"/>
          <w:sz w:val="28"/>
        </w:rPr>
        <w:lastRenderedPageBreak/>
        <w:t>ТЕМАТИЧЕСКОЕ ПЛАНИРОВАНИЕ</w:t>
      </w:r>
    </w:p>
    <w:p w:rsidR="009B5D12" w:rsidRDefault="005C58D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3970"/>
        <w:gridCol w:w="1415"/>
        <w:gridCol w:w="1841"/>
        <w:gridCol w:w="1910"/>
        <w:gridCol w:w="3655"/>
      </w:tblGrid>
      <w:tr w:rsidR="009B5D12">
        <w:trPr>
          <w:trHeight w:val="144"/>
          <w:tblCellSpacing w:w="20" w:type="nil"/>
        </w:trPr>
        <w:tc>
          <w:tcPr>
            <w:tcW w:w="485" w:type="dxa"/>
            <w:vMerge w:val="restart"/>
            <w:tcMar>
              <w:top w:w="50" w:type="dxa"/>
              <w:left w:w="100" w:type="dxa"/>
            </w:tcMar>
            <w:vAlign w:val="center"/>
          </w:tcPr>
          <w:p w:rsidR="009B5D12" w:rsidRDefault="005C58D2">
            <w:pPr>
              <w:spacing w:after="0"/>
              <w:ind w:left="135"/>
            </w:pPr>
            <w:r>
              <w:rPr>
                <w:rFonts w:ascii="Times New Roman" w:hAnsi="Times New Roman"/>
                <w:b/>
                <w:color w:val="000000"/>
                <w:sz w:val="24"/>
              </w:rPr>
              <w:t xml:space="preserve">№ п/п </w:t>
            </w:r>
          </w:p>
          <w:p w:rsidR="009B5D12" w:rsidRDefault="009B5D12">
            <w:pPr>
              <w:spacing w:after="0"/>
              <w:ind w:left="135"/>
            </w:pPr>
          </w:p>
        </w:tc>
        <w:tc>
          <w:tcPr>
            <w:tcW w:w="2640" w:type="dxa"/>
            <w:vMerge w:val="restart"/>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5D12" w:rsidRDefault="009B5D12">
            <w:pPr>
              <w:spacing w:after="0"/>
              <w:ind w:left="135"/>
            </w:pPr>
          </w:p>
        </w:tc>
        <w:tc>
          <w:tcPr>
            <w:tcW w:w="0" w:type="auto"/>
            <w:gridSpan w:val="3"/>
            <w:tcMar>
              <w:top w:w="50" w:type="dxa"/>
              <w:left w:w="100" w:type="dxa"/>
            </w:tcMar>
            <w:vAlign w:val="center"/>
          </w:tcPr>
          <w:p w:rsidR="009B5D12" w:rsidRDefault="005C58D2" w:rsidP="005C58D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5D12" w:rsidRDefault="009B5D12">
            <w:pPr>
              <w:spacing w:after="0"/>
              <w:ind w:left="135"/>
            </w:pPr>
          </w:p>
        </w:tc>
      </w:tr>
      <w:tr w:rsidR="009B5D12">
        <w:trPr>
          <w:trHeight w:val="144"/>
          <w:tblCellSpacing w:w="20" w:type="nil"/>
        </w:trPr>
        <w:tc>
          <w:tcPr>
            <w:tcW w:w="0" w:type="auto"/>
            <w:vMerge/>
            <w:tcBorders>
              <w:top w:val="nil"/>
            </w:tcBorders>
            <w:tcMar>
              <w:top w:w="50" w:type="dxa"/>
              <w:left w:w="100" w:type="dxa"/>
            </w:tcMar>
          </w:tcPr>
          <w:p w:rsidR="009B5D12" w:rsidRDefault="009B5D12"/>
        </w:tc>
        <w:tc>
          <w:tcPr>
            <w:tcW w:w="0" w:type="auto"/>
            <w:vMerge/>
            <w:tcBorders>
              <w:top w:val="nil"/>
            </w:tcBorders>
            <w:tcMar>
              <w:top w:w="50" w:type="dxa"/>
              <w:left w:w="100" w:type="dxa"/>
            </w:tcMar>
          </w:tcPr>
          <w:p w:rsidR="009B5D12" w:rsidRDefault="009B5D12"/>
        </w:tc>
        <w:tc>
          <w:tcPr>
            <w:tcW w:w="1017"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5D12" w:rsidRDefault="009B5D12">
            <w:pPr>
              <w:spacing w:after="0"/>
              <w:ind w:left="135"/>
            </w:pPr>
          </w:p>
        </w:tc>
        <w:tc>
          <w:tcPr>
            <w:tcW w:w="1745"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D12" w:rsidRDefault="009B5D12">
            <w:pPr>
              <w:spacing w:after="0"/>
              <w:ind w:left="135"/>
            </w:pPr>
          </w:p>
        </w:tc>
        <w:tc>
          <w:tcPr>
            <w:tcW w:w="1829"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D12" w:rsidRDefault="009B5D12">
            <w:pPr>
              <w:spacing w:after="0"/>
              <w:ind w:left="135"/>
            </w:pPr>
          </w:p>
        </w:tc>
        <w:tc>
          <w:tcPr>
            <w:tcW w:w="0" w:type="auto"/>
            <w:vMerge/>
            <w:tcBorders>
              <w:top w:val="nil"/>
            </w:tcBorders>
            <w:tcMar>
              <w:top w:w="50" w:type="dxa"/>
              <w:left w:w="100" w:type="dxa"/>
            </w:tcMar>
          </w:tcPr>
          <w:p w:rsidR="009B5D12" w:rsidRDefault="009B5D12"/>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1</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ЧИСЛА И ВЫЧИСЛЕНИЯ. Рациональные числа (повторение)</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4">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5">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2</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 xml:space="preserve">ФУНКЦИИ. Координаты и </w:t>
            </w:r>
            <w:proofErr w:type="spellStart"/>
            <w:r w:rsidRPr="005C58D2">
              <w:rPr>
                <w:rFonts w:ascii="Times New Roman" w:hAnsi="Times New Roman"/>
                <w:color w:val="000000"/>
                <w:sz w:val="24"/>
                <w:lang w:val="ru-RU"/>
              </w:rPr>
              <w:t>графики.Функции</w:t>
            </w:r>
            <w:proofErr w:type="spellEnd"/>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6">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7">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3</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АЛГЕБРАИЧЕСКИЕ ВЫРАЖЕНИЯ. Выражения с переменными</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45" w:type="dxa"/>
            <w:tcMar>
              <w:top w:w="50" w:type="dxa"/>
              <w:left w:w="100" w:type="dxa"/>
            </w:tcMar>
            <w:vAlign w:val="center"/>
          </w:tcPr>
          <w:p w:rsidR="009B5D12" w:rsidRDefault="009B5D12">
            <w:pPr>
              <w:spacing w:after="0"/>
              <w:ind w:left="135"/>
              <w:jc w:val="center"/>
            </w:pP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8">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9">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4</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УРАВНЕНИЯ И СИСТЕМЫ УРАВНЕНИЙ. Линейные уравнения</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10">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11">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5</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ЧИСЛА И ВЫЧИСЛЕНИЯ. Степень с натуральным показателем</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45" w:type="dxa"/>
            <w:tcMar>
              <w:top w:w="50" w:type="dxa"/>
              <w:left w:w="100" w:type="dxa"/>
            </w:tcMar>
            <w:vAlign w:val="center"/>
          </w:tcPr>
          <w:p w:rsidR="009B5D12" w:rsidRDefault="009B5D12">
            <w:pPr>
              <w:spacing w:after="0"/>
              <w:ind w:left="135"/>
              <w:jc w:val="center"/>
            </w:pP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12">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13">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6</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Многочлены</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23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14">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15">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7</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АЛГЕБРАИЧЕСКИЕ ВЫРАЖЕНИЯ. Формулы сокращённого умножения</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16">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17">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8</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9B5D12" w:rsidRDefault="009B5D12">
            <w:pPr>
              <w:spacing w:after="0"/>
              <w:ind w:left="135"/>
              <w:jc w:val="center"/>
            </w:pP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18">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19">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9</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 xml:space="preserve">ФУНКЦИИ.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функция</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16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20">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21">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lastRenderedPageBreak/>
              <w:t>10</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УРАВНЕНИЯ И СИСТЕМЫ УРАВНЕНИЙ. Системы линейных уравнений</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22">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23">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11</w:t>
            </w:r>
          </w:p>
        </w:tc>
        <w:tc>
          <w:tcPr>
            <w:tcW w:w="2640" w:type="dxa"/>
            <w:tcMar>
              <w:top w:w="50" w:type="dxa"/>
              <w:left w:w="100" w:type="dxa"/>
            </w:tcMar>
            <w:vAlign w:val="center"/>
          </w:tcPr>
          <w:p w:rsidR="009B5D12" w:rsidRDefault="005C58D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8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24">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25">
              <w:r w:rsidR="005C58D2">
                <w:rPr>
                  <w:rFonts w:ascii="Times New Roman" w:hAnsi="Times New Roman"/>
                  <w:color w:val="0000FF"/>
                  <w:u w:val="single"/>
                </w:rPr>
                <w:t>http://window.edu.ru/window/catalog</w:t>
              </w:r>
            </w:hyperlink>
          </w:p>
        </w:tc>
      </w:tr>
      <w:tr w:rsidR="009B5D12">
        <w:trPr>
          <w:trHeight w:val="144"/>
          <w:tblCellSpacing w:w="20" w:type="nil"/>
        </w:trPr>
        <w:tc>
          <w:tcPr>
            <w:tcW w:w="0" w:type="auto"/>
            <w:gridSpan w:val="2"/>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B5D12" w:rsidRDefault="009B5D12"/>
        </w:tc>
      </w:tr>
    </w:tbl>
    <w:p w:rsidR="009B5D12" w:rsidRDefault="009B5D12">
      <w:pPr>
        <w:sectPr w:rsidR="009B5D12">
          <w:pgSz w:w="16383" w:h="11906" w:orient="landscape"/>
          <w:pgMar w:top="1134" w:right="850" w:bottom="1134" w:left="1701" w:header="720" w:footer="720" w:gutter="0"/>
          <w:cols w:space="720"/>
        </w:sectPr>
      </w:pPr>
    </w:p>
    <w:p w:rsidR="009B5D12" w:rsidRDefault="005C58D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3970"/>
        <w:gridCol w:w="1415"/>
        <w:gridCol w:w="1841"/>
        <w:gridCol w:w="1910"/>
        <w:gridCol w:w="3655"/>
      </w:tblGrid>
      <w:tr w:rsidR="009B5D12">
        <w:trPr>
          <w:trHeight w:val="144"/>
          <w:tblCellSpacing w:w="20" w:type="nil"/>
        </w:trPr>
        <w:tc>
          <w:tcPr>
            <w:tcW w:w="485" w:type="dxa"/>
            <w:vMerge w:val="restart"/>
            <w:tcMar>
              <w:top w:w="50" w:type="dxa"/>
              <w:left w:w="100" w:type="dxa"/>
            </w:tcMar>
            <w:vAlign w:val="center"/>
          </w:tcPr>
          <w:p w:rsidR="009B5D12" w:rsidRDefault="005C58D2">
            <w:pPr>
              <w:spacing w:after="0"/>
              <w:ind w:left="135"/>
            </w:pPr>
            <w:r>
              <w:rPr>
                <w:rFonts w:ascii="Times New Roman" w:hAnsi="Times New Roman"/>
                <w:b/>
                <w:color w:val="000000"/>
                <w:sz w:val="24"/>
              </w:rPr>
              <w:t xml:space="preserve">№ п/п </w:t>
            </w:r>
          </w:p>
          <w:p w:rsidR="009B5D12" w:rsidRDefault="009B5D12">
            <w:pPr>
              <w:spacing w:after="0"/>
              <w:ind w:left="135"/>
            </w:pPr>
          </w:p>
        </w:tc>
        <w:tc>
          <w:tcPr>
            <w:tcW w:w="2640" w:type="dxa"/>
            <w:vMerge w:val="restart"/>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5D12" w:rsidRDefault="009B5D12">
            <w:pPr>
              <w:spacing w:after="0"/>
              <w:ind w:left="135"/>
            </w:pPr>
          </w:p>
        </w:tc>
        <w:tc>
          <w:tcPr>
            <w:tcW w:w="0" w:type="auto"/>
            <w:gridSpan w:val="3"/>
            <w:tcMar>
              <w:top w:w="50" w:type="dxa"/>
              <w:left w:w="100" w:type="dxa"/>
            </w:tcMar>
            <w:vAlign w:val="center"/>
          </w:tcPr>
          <w:p w:rsidR="009B5D12" w:rsidRDefault="005C5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5D12" w:rsidRDefault="009B5D12">
            <w:pPr>
              <w:spacing w:after="0"/>
              <w:ind w:left="135"/>
            </w:pPr>
          </w:p>
        </w:tc>
      </w:tr>
      <w:tr w:rsidR="009B5D12">
        <w:trPr>
          <w:trHeight w:val="144"/>
          <w:tblCellSpacing w:w="20" w:type="nil"/>
        </w:trPr>
        <w:tc>
          <w:tcPr>
            <w:tcW w:w="0" w:type="auto"/>
            <w:vMerge/>
            <w:tcBorders>
              <w:top w:val="nil"/>
            </w:tcBorders>
            <w:tcMar>
              <w:top w:w="50" w:type="dxa"/>
              <w:left w:w="100" w:type="dxa"/>
            </w:tcMar>
          </w:tcPr>
          <w:p w:rsidR="009B5D12" w:rsidRDefault="009B5D12"/>
        </w:tc>
        <w:tc>
          <w:tcPr>
            <w:tcW w:w="0" w:type="auto"/>
            <w:vMerge/>
            <w:tcBorders>
              <w:top w:val="nil"/>
            </w:tcBorders>
            <w:tcMar>
              <w:top w:w="50" w:type="dxa"/>
              <w:left w:w="100" w:type="dxa"/>
            </w:tcMar>
          </w:tcPr>
          <w:p w:rsidR="009B5D12" w:rsidRDefault="009B5D12"/>
        </w:tc>
        <w:tc>
          <w:tcPr>
            <w:tcW w:w="1017"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5D12" w:rsidRDefault="009B5D12">
            <w:pPr>
              <w:spacing w:after="0"/>
              <w:ind w:left="135"/>
            </w:pPr>
          </w:p>
        </w:tc>
        <w:tc>
          <w:tcPr>
            <w:tcW w:w="1745"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D12" w:rsidRDefault="009B5D12">
            <w:pPr>
              <w:spacing w:after="0"/>
              <w:ind w:left="135"/>
            </w:pPr>
          </w:p>
        </w:tc>
        <w:tc>
          <w:tcPr>
            <w:tcW w:w="1829"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D12" w:rsidRDefault="009B5D12">
            <w:pPr>
              <w:spacing w:after="0"/>
              <w:ind w:left="135"/>
            </w:pPr>
          </w:p>
        </w:tc>
        <w:tc>
          <w:tcPr>
            <w:tcW w:w="0" w:type="auto"/>
            <w:vMerge/>
            <w:tcBorders>
              <w:top w:val="nil"/>
            </w:tcBorders>
            <w:tcMar>
              <w:top w:w="50" w:type="dxa"/>
              <w:left w:w="100" w:type="dxa"/>
            </w:tcMar>
          </w:tcPr>
          <w:p w:rsidR="009B5D12" w:rsidRDefault="009B5D12"/>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1</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 xml:space="preserve">УРАВНЕНИЯ И НЕРАВЕНСТВА. </w:t>
            </w:r>
            <w:proofErr w:type="spellStart"/>
            <w:r>
              <w:rPr>
                <w:rFonts w:ascii="Times New Roman" w:hAnsi="Times New Roman"/>
                <w:color w:val="000000"/>
                <w:sz w:val="24"/>
              </w:rPr>
              <w:t>Неравенства</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20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26">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27">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2</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ЧИСЛА И ВЫЧИСЛЕНИЯ. Квадратный корень</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28">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29">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3</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УРАВНЕНИЯ И НЕРАВЕНСТВА. Квадратные уравнения</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30">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31">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4</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АЛГЕБРАИЧЕСКИЕ ВЫРАЖЕНИЯ. Дробно-рациональные выражения</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32">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33">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5</w:t>
            </w:r>
          </w:p>
        </w:tc>
        <w:tc>
          <w:tcPr>
            <w:tcW w:w="2640"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УРАВНЕНИЯ И НЕРАВЕНСТВА. Дробно-рациональные уравнения</w:t>
            </w:r>
          </w:p>
        </w:tc>
        <w:tc>
          <w:tcPr>
            <w:tcW w:w="1017"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34">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35">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6</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ФУНКЦИИ</w:t>
            </w:r>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36">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37">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7</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Степени</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B5D12" w:rsidRDefault="009B5D12">
            <w:pPr>
              <w:spacing w:after="0"/>
              <w:ind w:left="135"/>
              <w:jc w:val="center"/>
            </w:pP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38">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39">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8</w:t>
            </w:r>
          </w:p>
        </w:tc>
        <w:tc>
          <w:tcPr>
            <w:tcW w:w="2640" w:type="dxa"/>
            <w:tcMar>
              <w:top w:w="50" w:type="dxa"/>
              <w:left w:w="100" w:type="dxa"/>
            </w:tcMar>
            <w:vAlign w:val="center"/>
          </w:tcPr>
          <w:p w:rsidR="009B5D12" w:rsidRDefault="005C58D2">
            <w:pPr>
              <w:spacing w:after="0"/>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40">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41">
              <w:r w:rsidR="005C58D2">
                <w:rPr>
                  <w:rFonts w:ascii="Times New Roman" w:hAnsi="Times New Roman"/>
                  <w:color w:val="0000FF"/>
                  <w:u w:val="single"/>
                </w:rPr>
                <w:t>http://window.edu.ru/window/catalog</w:t>
              </w:r>
            </w:hyperlink>
          </w:p>
        </w:tc>
      </w:tr>
      <w:tr w:rsidR="009B5D12">
        <w:trPr>
          <w:trHeight w:val="144"/>
          <w:tblCellSpacing w:w="20" w:type="nil"/>
        </w:trPr>
        <w:tc>
          <w:tcPr>
            <w:tcW w:w="485" w:type="dxa"/>
            <w:tcMar>
              <w:top w:w="50" w:type="dxa"/>
              <w:left w:w="100" w:type="dxa"/>
            </w:tcMar>
            <w:vAlign w:val="center"/>
          </w:tcPr>
          <w:p w:rsidR="009B5D12" w:rsidRDefault="005C58D2">
            <w:pPr>
              <w:spacing w:after="0"/>
            </w:pPr>
            <w:r>
              <w:rPr>
                <w:rFonts w:ascii="Times New Roman" w:hAnsi="Times New Roman"/>
                <w:color w:val="000000"/>
                <w:sz w:val="24"/>
              </w:rPr>
              <w:t>9</w:t>
            </w:r>
          </w:p>
        </w:tc>
        <w:tc>
          <w:tcPr>
            <w:tcW w:w="2640" w:type="dxa"/>
            <w:tcMar>
              <w:top w:w="50" w:type="dxa"/>
              <w:left w:w="100" w:type="dxa"/>
            </w:tcMar>
            <w:vAlign w:val="center"/>
          </w:tcPr>
          <w:p w:rsidR="009B5D12" w:rsidRDefault="005C58D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10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5D12" w:rsidRDefault="009B5D12">
            <w:pPr>
              <w:spacing w:after="0"/>
              <w:ind w:left="135"/>
              <w:jc w:val="center"/>
            </w:pPr>
          </w:p>
        </w:tc>
        <w:tc>
          <w:tcPr>
            <w:tcW w:w="2757" w:type="dxa"/>
            <w:tcMar>
              <w:top w:w="50" w:type="dxa"/>
              <w:left w:w="100" w:type="dxa"/>
            </w:tcMar>
            <w:vAlign w:val="center"/>
          </w:tcPr>
          <w:p w:rsidR="009B5D12" w:rsidRDefault="005E2A62">
            <w:pPr>
              <w:spacing w:after="0"/>
              <w:ind w:left="135"/>
            </w:pPr>
            <w:hyperlink r:id="rId42">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43">
              <w:r w:rsidR="005C58D2">
                <w:rPr>
                  <w:rFonts w:ascii="Times New Roman" w:hAnsi="Times New Roman"/>
                  <w:color w:val="0000FF"/>
                  <w:u w:val="single"/>
                </w:rPr>
                <w:t>http://window.edu.ru/window/catalog</w:t>
              </w:r>
            </w:hyperlink>
          </w:p>
        </w:tc>
      </w:tr>
      <w:tr w:rsidR="009B5D12">
        <w:trPr>
          <w:trHeight w:val="144"/>
          <w:tblCellSpacing w:w="20" w:type="nil"/>
        </w:trPr>
        <w:tc>
          <w:tcPr>
            <w:tcW w:w="0" w:type="auto"/>
            <w:gridSpan w:val="2"/>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5"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B5D12" w:rsidRDefault="009B5D12"/>
        </w:tc>
      </w:tr>
    </w:tbl>
    <w:p w:rsidR="009B5D12" w:rsidRDefault="009B5D12">
      <w:pPr>
        <w:sectPr w:rsidR="009B5D12">
          <w:pgSz w:w="16383" w:h="11906" w:orient="landscape"/>
          <w:pgMar w:top="1134" w:right="850" w:bottom="1134" w:left="1701" w:header="720" w:footer="720" w:gutter="0"/>
          <w:cols w:space="720"/>
        </w:sectPr>
      </w:pPr>
    </w:p>
    <w:p w:rsidR="009B5D12" w:rsidRDefault="005C58D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4240"/>
        <w:gridCol w:w="1309"/>
        <w:gridCol w:w="1841"/>
        <w:gridCol w:w="1910"/>
        <w:gridCol w:w="3655"/>
      </w:tblGrid>
      <w:tr w:rsidR="009B5D12">
        <w:trPr>
          <w:trHeight w:val="144"/>
          <w:tblCellSpacing w:w="20" w:type="nil"/>
        </w:trPr>
        <w:tc>
          <w:tcPr>
            <w:tcW w:w="446" w:type="dxa"/>
            <w:vMerge w:val="restart"/>
            <w:tcMar>
              <w:top w:w="50" w:type="dxa"/>
              <w:left w:w="100" w:type="dxa"/>
            </w:tcMar>
            <w:vAlign w:val="center"/>
          </w:tcPr>
          <w:p w:rsidR="009B5D12" w:rsidRDefault="005C58D2">
            <w:pPr>
              <w:spacing w:after="0"/>
              <w:ind w:left="135"/>
            </w:pPr>
            <w:r>
              <w:rPr>
                <w:rFonts w:ascii="Times New Roman" w:hAnsi="Times New Roman"/>
                <w:b/>
                <w:color w:val="000000"/>
                <w:sz w:val="24"/>
              </w:rPr>
              <w:t xml:space="preserve">№ п/п </w:t>
            </w:r>
          </w:p>
          <w:p w:rsidR="009B5D12" w:rsidRDefault="009B5D12">
            <w:pPr>
              <w:spacing w:after="0"/>
              <w:ind w:left="135"/>
            </w:pPr>
          </w:p>
        </w:tc>
        <w:tc>
          <w:tcPr>
            <w:tcW w:w="3344" w:type="dxa"/>
            <w:vMerge w:val="restart"/>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B5D12" w:rsidRDefault="009B5D12">
            <w:pPr>
              <w:spacing w:after="0"/>
              <w:ind w:left="135"/>
            </w:pPr>
          </w:p>
        </w:tc>
        <w:tc>
          <w:tcPr>
            <w:tcW w:w="0" w:type="auto"/>
            <w:gridSpan w:val="3"/>
            <w:tcMar>
              <w:top w:w="50" w:type="dxa"/>
              <w:left w:w="100" w:type="dxa"/>
            </w:tcMar>
            <w:vAlign w:val="center"/>
          </w:tcPr>
          <w:p w:rsidR="009B5D12" w:rsidRDefault="005C5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B5D12" w:rsidRDefault="009B5D12">
            <w:pPr>
              <w:spacing w:after="0"/>
              <w:ind w:left="135"/>
            </w:pPr>
          </w:p>
        </w:tc>
      </w:tr>
      <w:tr w:rsidR="009B5D12">
        <w:trPr>
          <w:trHeight w:val="144"/>
          <w:tblCellSpacing w:w="20" w:type="nil"/>
        </w:trPr>
        <w:tc>
          <w:tcPr>
            <w:tcW w:w="0" w:type="auto"/>
            <w:vMerge/>
            <w:tcBorders>
              <w:top w:val="nil"/>
            </w:tcBorders>
            <w:tcMar>
              <w:top w:w="50" w:type="dxa"/>
              <w:left w:w="100" w:type="dxa"/>
            </w:tcMar>
          </w:tcPr>
          <w:p w:rsidR="009B5D12" w:rsidRDefault="009B5D12"/>
        </w:tc>
        <w:tc>
          <w:tcPr>
            <w:tcW w:w="0" w:type="auto"/>
            <w:vMerge/>
            <w:tcBorders>
              <w:top w:val="nil"/>
            </w:tcBorders>
            <w:tcMar>
              <w:top w:w="50" w:type="dxa"/>
              <w:left w:w="100" w:type="dxa"/>
            </w:tcMar>
          </w:tcPr>
          <w:p w:rsidR="009B5D12" w:rsidRDefault="009B5D12"/>
        </w:tc>
        <w:tc>
          <w:tcPr>
            <w:tcW w:w="949"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B5D12" w:rsidRDefault="009B5D12">
            <w:pPr>
              <w:spacing w:after="0"/>
              <w:ind w:left="135"/>
            </w:pPr>
          </w:p>
        </w:tc>
        <w:tc>
          <w:tcPr>
            <w:tcW w:w="1667"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D12" w:rsidRDefault="009B5D12">
            <w:pPr>
              <w:spacing w:after="0"/>
              <w:ind w:left="135"/>
            </w:pPr>
          </w:p>
        </w:tc>
        <w:tc>
          <w:tcPr>
            <w:tcW w:w="1756" w:type="dxa"/>
            <w:tcMar>
              <w:top w:w="50" w:type="dxa"/>
              <w:left w:w="100" w:type="dxa"/>
            </w:tcMar>
            <w:vAlign w:val="center"/>
          </w:tcPr>
          <w:p w:rsidR="009B5D12" w:rsidRDefault="005C5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B5D12" w:rsidRDefault="009B5D12">
            <w:pPr>
              <w:spacing w:after="0"/>
              <w:ind w:left="135"/>
            </w:pPr>
          </w:p>
        </w:tc>
        <w:tc>
          <w:tcPr>
            <w:tcW w:w="0" w:type="auto"/>
            <w:vMerge/>
            <w:tcBorders>
              <w:top w:val="nil"/>
            </w:tcBorders>
            <w:tcMar>
              <w:top w:w="50" w:type="dxa"/>
              <w:left w:w="100" w:type="dxa"/>
            </w:tcMar>
          </w:tcPr>
          <w:p w:rsidR="009B5D12" w:rsidRDefault="009B5D12"/>
        </w:tc>
      </w:tr>
      <w:tr w:rsidR="009B5D12">
        <w:trPr>
          <w:trHeight w:val="144"/>
          <w:tblCellSpacing w:w="20" w:type="nil"/>
        </w:trPr>
        <w:tc>
          <w:tcPr>
            <w:tcW w:w="446" w:type="dxa"/>
            <w:tcMar>
              <w:top w:w="50" w:type="dxa"/>
              <w:left w:w="100" w:type="dxa"/>
            </w:tcMar>
            <w:vAlign w:val="center"/>
          </w:tcPr>
          <w:p w:rsidR="009B5D12" w:rsidRDefault="005C58D2">
            <w:pPr>
              <w:spacing w:after="0"/>
            </w:pPr>
            <w:r>
              <w:rPr>
                <w:rFonts w:ascii="Times New Roman" w:hAnsi="Times New Roman"/>
                <w:color w:val="000000"/>
                <w:sz w:val="24"/>
              </w:rPr>
              <w:t>1</w:t>
            </w:r>
          </w:p>
        </w:tc>
        <w:tc>
          <w:tcPr>
            <w:tcW w:w="3344" w:type="dxa"/>
            <w:tcMar>
              <w:top w:w="50" w:type="dxa"/>
              <w:left w:w="100" w:type="dxa"/>
            </w:tcMar>
            <w:vAlign w:val="center"/>
          </w:tcPr>
          <w:p w:rsidR="009B5D12" w:rsidRDefault="005C58D2">
            <w:pPr>
              <w:spacing w:after="0"/>
              <w:ind w:left="135"/>
            </w:pPr>
            <w:r>
              <w:rPr>
                <w:rFonts w:ascii="Times New Roman" w:hAnsi="Times New Roman"/>
                <w:color w:val="000000"/>
                <w:sz w:val="24"/>
              </w:rPr>
              <w:t>ФУНКЦИИ</w:t>
            </w:r>
          </w:p>
        </w:tc>
        <w:tc>
          <w:tcPr>
            <w:tcW w:w="949"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B5D12" w:rsidRDefault="009B5D12">
            <w:pPr>
              <w:spacing w:after="0"/>
              <w:ind w:left="135"/>
              <w:jc w:val="center"/>
            </w:pPr>
          </w:p>
        </w:tc>
        <w:tc>
          <w:tcPr>
            <w:tcW w:w="2568" w:type="dxa"/>
            <w:tcMar>
              <w:top w:w="50" w:type="dxa"/>
              <w:left w:w="100" w:type="dxa"/>
            </w:tcMar>
            <w:vAlign w:val="center"/>
          </w:tcPr>
          <w:p w:rsidR="009B5D12" w:rsidRDefault="005E2A62">
            <w:pPr>
              <w:spacing w:after="0"/>
              <w:ind w:left="135"/>
            </w:pPr>
            <w:hyperlink r:id="rId44">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45">
              <w:r w:rsidR="005C58D2">
                <w:rPr>
                  <w:rFonts w:ascii="Times New Roman" w:hAnsi="Times New Roman"/>
                  <w:color w:val="0000FF"/>
                  <w:u w:val="single"/>
                </w:rPr>
                <w:t>http://window.edu.ru/window/catalog</w:t>
              </w:r>
            </w:hyperlink>
          </w:p>
        </w:tc>
      </w:tr>
      <w:tr w:rsidR="009B5D12">
        <w:trPr>
          <w:trHeight w:val="144"/>
          <w:tblCellSpacing w:w="20" w:type="nil"/>
        </w:trPr>
        <w:tc>
          <w:tcPr>
            <w:tcW w:w="446" w:type="dxa"/>
            <w:tcMar>
              <w:top w:w="50" w:type="dxa"/>
              <w:left w:w="100" w:type="dxa"/>
            </w:tcMar>
            <w:vAlign w:val="center"/>
          </w:tcPr>
          <w:p w:rsidR="009B5D12" w:rsidRDefault="005C58D2">
            <w:pPr>
              <w:spacing w:after="0"/>
            </w:pPr>
            <w:r>
              <w:rPr>
                <w:rFonts w:ascii="Times New Roman" w:hAnsi="Times New Roman"/>
                <w:color w:val="000000"/>
                <w:sz w:val="24"/>
              </w:rPr>
              <w:t>2</w:t>
            </w:r>
          </w:p>
        </w:tc>
        <w:tc>
          <w:tcPr>
            <w:tcW w:w="3344"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УРАВНЕНИЯ И НЕРАВЕНСТВА. Квадратные неравенства</w:t>
            </w:r>
          </w:p>
        </w:tc>
        <w:tc>
          <w:tcPr>
            <w:tcW w:w="949"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B5D12" w:rsidRDefault="009B5D12">
            <w:pPr>
              <w:spacing w:after="0"/>
              <w:ind w:left="135"/>
              <w:jc w:val="center"/>
            </w:pPr>
          </w:p>
        </w:tc>
        <w:tc>
          <w:tcPr>
            <w:tcW w:w="2568" w:type="dxa"/>
            <w:tcMar>
              <w:top w:w="50" w:type="dxa"/>
              <w:left w:w="100" w:type="dxa"/>
            </w:tcMar>
            <w:vAlign w:val="center"/>
          </w:tcPr>
          <w:p w:rsidR="009B5D12" w:rsidRDefault="005E2A62">
            <w:pPr>
              <w:spacing w:after="0"/>
              <w:ind w:left="135"/>
            </w:pPr>
            <w:hyperlink r:id="rId46">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47">
              <w:r w:rsidR="005C58D2">
                <w:rPr>
                  <w:rFonts w:ascii="Times New Roman" w:hAnsi="Times New Roman"/>
                  <w:color w:val="0000FF"/>
                  <w:u w:val="single"/>
                </w:rPr>
                <w:t>http://window.edu.ru/window/catalog</w:t>
              </w:r>
            </w:hyperlink>
          </w:p>
        </w:tc>
      </w:tr>
      <w:tr w:rsidR="009B5D12">
        <w:trPr>
          <w:trHeight w:val="144"/>
          <w:tblCellSpacing w:w="20" w:type="nil"/>
        </w:trPr>
        <w:tc>
          <w:tcPr>
            <w:tcW w:w="446" w:type="dxa"/>
            <w:tcMar>
              <w:top w:w="50" w:type="dxa"/>
              <w:left w:w="100" w:type="dxa"/>
            </w:tcMar>
            <w:vAlign w:val="center"/>
          </w:tcPr>
          <w:p w:rsidR="009B5D12" w:rsidRDefault="005C58D2">
            <w:pPr>
              <w:spacing w:after="0"/>
            </w:pPr>
            <w:r>
              <w:rPr>
                <w:rFonts w:ascii="Times New Roman" w:hAnsi="Times New Roman"/>
                <w:color w:val="000000"/>
                <w:sz w:val="24"/>
              </w:rPr>
              <w:t>3</w:t>
            </w:r>
          </w:p>
        </w:tc>
        <w:tc>
          <w:tcPr>
            <w:tcW w:w="3344"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УРАВНЕНИЯ И НЕРАВЕНСТВА. Уравнения, неравенства и их системы</w:t>
            </w:r>
          </w:p>
        </w:tc>
        <w:tc>
          <w:tcPr>
            <w:tcW w:w="949"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B5D12" w:rsidRDefault="009B5D12">
            <w:pPr>
              <w:spacing w:after="0"/>
              <w:ind w:left="135"/>
              <w:jc w:val="center"/>
            </w:pPr>
          </w:p>
        </w:tc>
        <w:tc>
          <w:tcPr>
            <w:tcW w:w="2568" w:type="dxa"/>
            <w:tcMar>
              <w:top w:w="50" w:type="dxa"/>
              <w:left w:w="100" w:type="dxa"/>
            </w:tcMar>
            <w:vAlign w:val="center"/>
          </w:tcPr>
          <w:p w:rsidR="009B5D12" w:rsidRDefault="005E2A62">
            <w:pPr>
              <w:spacing w:after="0"/>
              <w:ind w:left="135"/>
            </w:pPr>
            <w:hyperlink r:id="rId48">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49">
              <w:r w:rsidR="005C58D2">
                <w:rPr>
                  <w:rFonts w:ascii="Times New Roman" w:hAnsi="Times New Roman"/>
                  <w:color w:val="0000FF"/>
                  <w:u w:val="single"/>
                </w:rPr>
                <w:t>http://window.edu.ru/window/catalog</w:t>
              </w:r>
            </w:hyperlink>
          </w:p>
        </w:tc>
      </w:tr>
      <w:tr w:rsidR="009B5D12">
        <w:trPr>
          <w:trHeight w:val="144"/>
          <w:tblCellSpacing w:w="20" w:type="nil"/>
        </w:trPr>
        <w:tc>
          <w:tcPr>
            <w:tcW w:w="446" w:type="dxa"/>
            <w:tcMar>
              <w:top w:w="50" w:type="dxa"/>
              <w:left w:w="100" w:type="dxa"/>
            </w:tcMar>
            <w:vAlign w:val="center"/>
          </w:tcPr>
          <w:p w:rsidR="009B5D12" w:rsidRDefault="005C58D2">
            <w:pPr>
              <w:spacing w:after="0"/>
            </w:pPr>
            <w:r>
              <w:rPr>
                <w:rFonts w:ascii="Times New Roman" w:hAnsi="Times New Roman"/>
                <w:color w:val="000000"/>
                <w:sz w:val="24"/>
              </w:rPr>
              <w:t>4</w:t>
            </w:r>
          </w:p>
        </w:tc>
        <w:tc>
          <w:tcPr>
            <w:tcW w:w="3344" w:type="dxa"/>
            <w:tcMar>
              <w:top w:w="50" w:type="dxa"/>
              <w:left w:w="100" w:type="dxa"/>
            </w:tcMar>
            <w:vAlign w:val="center"/>
          </w:tcPr>
          <w:p w:rsidR="009B5D12" w:rsidRDefault="005C58D2">
            <w:pPr>
              <w:spacing w:after="0"/>
              <w:ind w:left="135"/>
            </w:pPr>
            <w:r>
              <w:rPr>
                <w:rFonts w:ascii="Times New Roman" w:hAnsi="Times New Roman"/>
                <w:color w:val="000000"/>
                <w:sz w:val="24"/>
              </w:rPr>
              <w:t>ЧИСЛОВЫЕ ПОСЛЕДОВАТЕЛЬНОСТИ И ПРОГРЕССИИ</w:t>
            </w:r>
          </w:p>
        </w:tc>
        <w:tc>
          <w:tcPr>
            <w:tcW w:w="949"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B5D12" w:rsidRDefault="009B5D12">
            <w:pPr>
              <w:spacing w:after="0"/>
              <w:ind w:left="135"/>
              <w:jc w:val="center"/>
            </w:pPr>
          </w:p>
        </w:tc>
        <w:tc>
          <w:tcPr>
            <w:tcW w:w="2568" w:type="dxa"/>
            <w:tcMar>
              <w:top w:w="50" w:type="dxa"/>
              <w:left w:w="100" w:type="dxa"/>
            </w:tcMar>
            <w:vAlign w:val="center"/>
          </w:tcPr>
          <w:p w:rsidR="009B5D12" w:rsidRDefault="005E2A62">
            <w:pPr>
              <w:spacing w:after="0"/>
              <w:ind w:left="135"/>
            </w:pPr>
            <w:hyperlink r:id="rId50">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51">
              <w:r w:rsidR="005C58D2">
                <w:rPr>
                  <w:rFonts w:ascii="Times New Roman" w:hAnsi="Times New Roman"/>
                  <w:color w:val="0000FF"/>
                  <w:u w:val="single"/>
                </w:rPr>
                <w:t>http://window.edu.ru/window/catalog</w:t>
              </w:r>
            </w:hyperlink>
          </w:p>
        </w:tc>
      </w:tr>
      <w:tr w:rsidR="009B5D12">
        <w:trPr>
          <w:trHeight w:val="144"/>
          <w:tblCellSpacing w:w="20" w:type="nil"/>
        </w:trPr>
        <w:tc>
          <w:tcPr>
            <w:tcW w:w="446" w:type="dxa"/>
            <w:tcMar>
              <w:top w:w="50" w:type="dxa"/>
              <w:left w:w="100" w:type="dxa"/>
            </w:tcMar>
            <w:vAlign w:val="center"/>
          </w:tcPr>
          <w:p w:rsidR="009B5D12" w:rsidRDefault="005C58D2">
            <w:pPr>
              <w:spacing w:after="0"/>
            </w:pPr>
            <w:r>
              <w:rPr>
                <w:rFonts w:ascii="Times New Roman" w:hAnsi="Times New Roman"/>
                <w:color w:val="000000"/>
                <w:sz w:val="24"/>
              </w:rPr>
              <w:t>5</w:t>
            </w:r>
          </w:p>
        </w:tc>
        <w:tc>
          <w:tcPr>
            <w:tcW w:w="3344" w:type="dxa"/>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АЛГЕБРАИЧЕСКИЕ ВЫРАЖЕНИЯ. Степень с рациональным показателем</w:t>
            </w:r>
          </w:p>
        </w:tc>
        <w:tc>
          <w:tcPr>
            <w:tcW w:w="949"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B5D12" w:rsidRDefault="009B5D12">
            <w:pPr>
              <w:spacing w:after="0"/>
              <w:ind w:left="135"/>
              <w:jc w:val="center"/>
            </w:pPr>
          </w:p>
        </w:tc>
        <w:tc>
          <w:tcPr>
            <w:tcW w:w="2568" w:type="dxa"/>
            <w:tcMar>
              <w:top w:w="50" w:type="dxa"/>
              <w:left w:w="100" w:type="dxa"/>
            </w:tcMar>
            <w:vAlign w:val="center"/>
          </w:tcPr>
          <w:p w:rsidR="009B5D12" w:rsidRDefault="005E2A62">
            <w:pPr>
              <w:spacing w:after="0"/>
              <w:ind w:left="135"/>
            </w:pPr>
            <w:hyperlink r:id="rId52">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53">
              <w:r w:rsidR="005C58D2">
                <w:rPr>
                  <w:rFonts w:ascii="Times New Roman" w:hAnsi="Times New Roman"/>
                  <w:color w:val="0000FF"/>
                  <w:u w:val="single"/>
                </w:rPr>
                <w:t>http://window.edu.ru/window/catalog</w:t>
              </w:r>
            </w:hyperlink>
          </w:p>
        </w:tc>
      </w:tr>
      <w:tr w:rsidR="009B5D12">
        <w:trPr>
          <w:trHeight w:val="144"/>
          <w:tblCellSpacing w:w="20" w:type="nil"/>
        </w:trPr>
        <w:tc>
          <w:tcPr>
            <w:tcW w:w="446" w:type="dxa"/>
            <w:tcMar>
              <w:top w:w="50" w:type="dxa"/>
              <w:left w:w="100" w:type="dxa"/>
            </w:tcMar>
            <w:vAlign w:val="center"/>
          </w:tcPr>
          <w:p w:rsidR="009B5D12" w:rsidRDefault="005C58D2">
            <w:pPr>
              <w:spacing w:after="0"/>
            </w:pPr>
            <w:r>
              <w:rPr>
                <w:rFonts w:ascii="Times New Roman" w:hAnsi="Times New Roman"/>
                <w:color w:val="000000"/>
                <w:sz w:val="24"/>
              </w:rPr>
              <w:t>6</w:t>
            </w:r>
          </w:p>
        </w:tc>
        <w:tc>
          <w:tcPr>
            <w:tcW w:w="3344" w:type="dxa"/>
            <w:tcMar>
              <w:top w:w="50" w:type="dxa"/>
              <w:left w:w="100" w:type="dxa"/>
            </w:tcMar>
            <w:vAlign w:val="center"/>
          </w:tcPr>
          <w:p w:rsidR="009B5D12" w:rsidRDefault="005C58D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9"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34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B5D12" w:rsidRDefault="009B5D12">
            <w:pPr>
              <w:spacing w:after="0"/>
              <w:ind w:left="135"/>
              <w:jc w:val="center"/>
            </w:pPr>
          </w:p>
        </w:tc>
        <w:tc>
          <w:tcPr>
            <w:tcW w:w="2568" w:type="dxa"/>
            <w:tcMar>
              <w:top w:w="50" w:type="dxa"/>
              <w:left w:w="100" w:type="dxa"/>
            </w:tcMar>
            <w:vAlign w:val="center"/>
          </w:tcPr>
          <w:p w:rsidR="009B5D12" w:rsidRDefault="005E2A62">
            <w:pPr>
              <w:spacing w:after="0"/>
              <w:ind w:left="135"/>
            </w:pPr>
            <w:hyperlink r:id="rId54">
              <w:r w:rsidR="005C58D2">
                <w:rPr>
                  <w:rFonts w:ascii="Times New Roman" w:hAnsi="Times New Roman"/>
                  <w:color w:val="0000FF"/>
                  <w:u w:val="single"/>
                </w:rPr>
                <w:t>http://window.edu.ru/</w:t>
              </w:r>
            </w:hyperlink>
            <w:r w:rsidR="005C58D2">
              <w:rPr>
                <w:rFonts w:ascii="Times New Roman" w:hAnsi="Times New Roman"/>
                <w:color w:val="000000"/>
                <w:sz w:val="24"/>
              </w:rPr>
              <w:t xml:space="preserve"> </w:t>
            </w:r>
            <w:hyperlink r:id="rId55">
              <w:r w:rsidR="005C58D2">
                <w:rPr>
                  <w:rFonts w:ascii="Times New Roman" w:hAnsi="Times New Roman"/>
                  <w:color w:val="0000FF"/>
                  <w:u w:val="single"/>
                </w:rPr>
                <w:t>http://window.edu.ru/window/catalog</w:t>
              </w:r>
            </w:hyperlink>
          </w:p>
        </w:tc>
      </w:tr>
      <w:tr w:rsidR="009B5D12">
        <w:trPr>
          <w:trHeight w:val="144"/>
          <w:tblCellSpacing w:w="20" w:type="nil"/>
        </w:trPr>
        <w:tc>
          <w:tcPr>
            <w:tcW w:w="0" w:type="auto"/>
            <w:gridSpan w:val="2"/>
            <w:tcMar>
              <w:top w:w="50" w:type="dxa"/>
              <w:left w:w="100" w:type="dxa"/>
            </w:tcMar>
            <w:vAlign w:val="center"/>
          </w:tcPr>
          <w:p w:rsidR="009B5D12" w:rsidRPr="005C58D2" w:rsidRDefault="005C58D2">
            <w:pPr>
              <w:spacing w:after="0"/>
              <w:ind w:left="135"/>
              <w:rPr>
                <w:lang w:val="ru-RU"/>
              </w:rPr>
            </w:pPr>
            <w:r w:rsidRPr="005C58D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9B5D12" w:rsidRDefault="005C58D2">
            <w:pPr>
              <w:spacing w:after="0"/>
              <w:ind w:left="135"/>
              <w:jc w:val="center"/>
            </w:pPr>
            <w:r w:rsidRPr="005C58D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67"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B5D12" w:rsidRDefault="005C58D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B5D12" w:rsidRDefault="009B5D12"/>
        </w:tc>
      </w:tr>
    </w:tbl>
    <w:p w:rsidR="009B5D12" w:rsidRDefault="009B5D12">
      <w:pPr>
        <w:sectPr w:rsidR="009B5D12">
          <w:pgSz w:w="16383" w:h="11906" w:orient="landscape"/>
          <w:pgMar w:top="1134" w:right="850" w:bottom="1134" w:left="1701" w:header="720" w:footer="720" w:gutter="0"/>
          <w:cols w:space="720"/>
        </w:sectPr>
      </w:pPr>
    </w:p>
    <w:p w:rsidR="009B5D12" w:rsidRDefault="009B5D12">
      <w:pPr>
        <w:sectPr w:rsidR="009B5D12">
          <w:pgSz w:w="16383" w:h="11906" w:orient="landscape"/>
          <w:pgMar w:top="1134" w:right="850" w:bottom="1134" w:left="1701" w:header="720" w:footer="720" w:gutter="0"/>
          <w:cols w:space="720"/>
        </w:sectPr>
      </w:pPr>
      <w:bookmarkStart w:id="9" w:name="_GoBack"/>
      <w:bookmarkEnd w:id="9"/>
    </w:p>
    <w:p w:rsidR="009B5D12" w:rsidRDefault="009B5D12">
      <w:pPr>
        <w:sectPr w:rsidR="009B5D12">
          <w:pgSz w:w="16383" w:h="11906" w:orient="landscape"/>
          <w:pgMar w:top="1134" w:right="850" w:bottom="1134" w:left="1701" w:header="720" w:footer="720" w:gutter="0"/>
          <w:cols w:space="720"/>
        </w:sectPr>
      </w:pPr>
      <w:bookmarkStart w:id="10" w:name="block-13528428"/>
      <w:bookmarkEnd w:id="8"/>
    </w:p>
    <w:p w:rsidR="009B5D12" w:rsidRDefault="009B5D12">
      <w:pPr>
        <w:sectPr w:rsidR="009B5D12">
          <w:pgSz w:w="16383" w:h="11906" w:orient="landscape"/>
          <w:pgMar w:top="1134" w:right="850" w:bottom="1134" w:left="1701" w:header="720" w:footer="720" w:gutter="0"/>
          <w:cols w:space="720"/>
        </w:sectPr>
      </w:pPr>
    </w:p>
    <w:p w:rsidR="009B5D12" w:rsidRDefault="005C58D2">
      <w:pPr>
        <w:spacing w:after="0"/>
        <w:ind w:left="120"/>
      </w:pPr>
      <w:bookmarkStart w:id="11" w:name="block-13528434"/>
      <w:bookmarkEnd w:id="10"/>
      <w:r>
        <w:rPr>
          <w:rFonts w:ascii="Times New Roman" w:hAnsi="Times New Roman"/>
          <w:b/>
          <w:color w:val="000000"/>
          <w:sz w:val="28"/>
        </w:rPr>
        <w:lastRenderedPageBreak/>
        <w:t>УЧЕБНО-МЕТОДИЧЕСКОЕ ОБЕСПЕЧЕНИЕ ОБРАЗОВАТЕЛЬНОГО ПРОЦЕССА</w:t>
      </w:r>
    </w:p>
    <w:p w:rsidR="009B5D12" w:rsidRDefault="005C58D2">
      <w:pPr>
        <w:spacing w:after="0" w:line="480" w:lineRule="auto"/>
        <w:ind w:left="120"/>
      </w:pPr>
      <w:r>
        <w:rPr>
          <w:rFonts w:ascii="Times New Roman" w:hAnsi="Times New Roman"/>
          <w:b/>
          <w:color w:val="000000"/>
          <w:sz w:val="28"/>
        </w:rPr>
        <w:t>ОБЯЗАТЕЛЬНЫЕ УЧЕБНЫЕ МАТЕРИАЛЫ ДЛЯ УЧЕНИКА</w:t>
      </w:r>
    </w:p>
    <w:p w:rsidR="009B5D12" w:rsidRPr="005C58D2" w:rsidRDefault="005C58D2">
      <w:pPr>
        <w:spacing w:after="0" w:line="480" w:lineRule="auto"/>
        <w:ind w:left="120"/>
        <w:rPr>
          <w:lang w:val="ru-RU"/>
        </w:rPr>
      </w:pPr>
      <w:r w:rsidRPr="005C58D2">
        <w:rPr>
          <w:rFonts w:ascii="Times New Roman" w:hAnsi="Times New Roman"/>
          <w:color w:val="000000"/>
          <w:sz w:val="28"/>
          <w:lang w:val="ru-RU"/>
        </w:rPr>
        <w:t xml:space="preserve">1. Дорофеев Г. В. Алгебра, 7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xml:space="preserve">.: учебник для общеобразовательных организаций / Г. В. Дорофеев, С. Б. Суворова, Е. А. </w:t>
      </w:r>
      <w:proofErr w:type="spellStart"/>
      <w:r w:rsidRPr="005C58D2">
        <w:rPr>
          <w:rFonts w:ascii="Times New Roman" w:hAnsi="Times New Roman"/>
          <w:color w:val="000000"/>
          <w:sz w:val="28"/>
          <w:lang w:val="ru-RU"/>
        </w:rPr>
        <w:t>Бунимович</w:t>
      </w:r>
      <w:proofErr w:type="spellEnd"/>
      <w:r w:rsidRPr="005C58D2">
        <w:rPr>
          <w:rFonts w:ascii="Times New Roman" w:hAnsi="Times New Roman"/>
          <w:color w:val="000000"/>
          <w:sz w:val="28"/>
          <w:lang w:val="ru-RU"/>
        </w:rPr>
        <w:t xml:space="preserve"> и др. — М.: Просвещение, 2013.</w:t>
      </w:r>
      <w:r w:rsidRPr="005C58D2">
        <w:rPr>
          <w:sz w:val="28"/>
          <w:lang w:val="ru-RU"/>
        </w:rPr>
        <w:br/>
      </w:r>
      <w:r w:rsidRPr="005C58D2">
        <w:rPr>
          <w:rFonts w:ascii="Times New Roman" w:hAnsi="Times New Roman"/>
          <w:color w:val="000000"/>
          <w:sz w:val="28"/>
          <w:lang w:val="ru-RU"/>
        </w:rPr>
        <w:t xml:space="preserve"> 2. Дорофеев Г. В. Алгебра, 8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xml:space="preserve">.: учебник для общеобразовательных организаций / Г. В. Дорофеев, С. Б. Суворова, Е. А. </w:t>
      </w:r>
      <w:proofErr w:type="spellStart"/>
      <w:r w:rsidRPr="005C58D2">
        <w:rPr>
          <w:rFonts w:ascii="Times New Roman" w:hAnsi="Times New Roman"/>
          <w:color w:val="000000"/>
          <w:sz w:val="28"/>
          <w:lang w:val="ru-RU"/>
        </w:rPr>
        <w:t>Бунимович</w:t>
      </w:r>
      <w:proofErr w:type="spellEnd"/>
      <w:r w:rsidRPr="005C58D2">
        <w:rPr>
          <w:rFonts w:ascii="Times New Roman" w:hAnsi="Times New Roman"/>
          <w:color w:val="000000"/>
          <w:sz w:val="28"/>
          <w:lang w:val="ru-RU"/>
        </w:rPr>
        <w:t xml:space="preserve"> и др. — М.: Просвещение, 2014.</w:t>
      </w:r>
      <w:r w:rsidRPr="005C58D2">
        <w:rPr>
          <w:sz w:val="28"/>
          <w:lang w:val="ru-RU"/>
        </w:rPr>
        <w:br/>
      </w:r>
      <w:r w:rsidRPr="005C58D2">
        <w:rPr>
          <w:rFonts w:ascii="Times New Roman" w:hAnsi="Times New Roman"/>
          <w:color w:val="000000"/>
          <w:sz w:val="28"/>
          <w:lang w:val="ru-RU"/>
        </w:rPr>
        <w:t xml:space="preserve"> 3. Дорофеев Г. В. Алгебра, 9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xml:space="preserve">.: учебник для общеобразовательных организаций / Г. В. Дорофеев, С. Б. Суворова, Е. А. </w:t>
      </w:r>
      <w:proofErr w:type="spellStart"/>
      <w:r w:rsidRPr="005C58D2">
        <w:rPr>
          <w:rFonts w:ascii="Times New Roman" w:hAnsi="Times New Roman"/>
          <w:color w:val="000000"/>
          <w:sz w:val="28"/>
          <w:lang w:val="ru-RU"/>
        </w:rPr>
        <w:t>Бунимович</w:t>
      </w:r>
      <w:proofErr w:type="spellEnd"/>
      <w:r w:rsidRPr="005C58D2">
        <w:rPr>
          <w:rFonts w:ascii="Times New Roman" w:hAnsi="Times New Roman"/>
          <w:color w:val="000000"/>
          <w:sz w:val="28"/>
          <w:lang w:val="ru-RU"/>
        </w:rPr>
        <w:t xml:space="preserve"> и др. — М.: Просвещение, 2014.</w:t>
      </w:r>
      <w:r w:rsidRPr="005C58D2">
        <w:rPr>
          <w:sz w:val="28"/>
          <w:lang w:val="ru-RU"/>
        </w:rPr>
        <w:br/>
      </w:r>
      <w:bookmarkStart w:id="12" w:name="2e53a797-635a-4237-81a5-ef6306d6672f"/>
      <w:bookmarkEnd w:id="12"/>
      <w:r w:rsidRPr="005C58D2">
        <w:rPr>
          <w:rFonts w:ascii="Times New Roman" w:hAnsi="Times New Roman"/>
          <w:b/>
          <w:color w:val="000000"/>
          <w:sz w:val="28"/>
          <w:lang w:val="ru-RU"/>
        </w:rPr>
        <w:t>МЕТОДИЧЕСКИЕ МАТЕРИАЛЫ ДЛЯ УЧИТЕЛЯ</w:t>
      </w:r>
    </w:p>
    <w:p w:rsidR="009B5D12" w:rsidRPr="005C58D2" w:rsidRDefault="005C58D2">
      <w:pPr>
        <w:spacing w:after="0" w:line="480" w:lineRule="auto"/>
        <w:ind w:left="120"/>
        <w:rPr>
          <w:lang w:val="ru-RU"/>
        </w:rPr>
      </w:pPr>
      <w:r w:rsidRPr="005C58D2">
        <w:rPr>
          <w:rFonts w:ascii="Times New Roman" w:hAnsi="Times New Roman"/>
          <w:color w:val="000000"/>
          <w:sz w:val="28"/>
          <w:lang w:val="ru-RU"/>
        </w:rPr>
        <w:t xml:space="preserve">1. Евстафьева Л. П. Алгебра, 7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дидактические материалы / Л. П. Евстафьева, А. П. Карп. — М.: Просвещение, 2013.</w:t>
      </w:r>
      <w:r w:rsidRPr="005C58D2">
        <w:rPr>
          <w:sz w:val="28"/>
          <w:lang w:val="ru-RU"/>
        </w:rPr>
        <w:br/>
      </w:r>
      <w:r w:rsidRPr="005C58D2">
        <w:rPr>
          <w:rFonts w:ascii="Times New Roman" w:hAnsi="Times New Roman"/>
          <w:color w:val="000000"/>
          <w:sz w:val="28"/>
          <w:lang w:val="ru-RU"/>
        </w:rPr>
        <w:t xml:space="preserve"> 2. Евстафьева Л. П. Алгебра, 8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дидактические материалы / Л. П. Евстафьева, А. П. Карп. — М.: Просвещение, 2013.</w:t>
      </w:r>
      <w:r w:rsidRPr="005C58D2">
        <w:rPr>
          <w:sz w:val="28"/>
          <w:lang w:val="ru-RU"/>
        </w:rPr>
        <w:br/>
      </w:r>
      <w:r w:rsidRPr="005C58D2">
        <w:rPr>
          <w:rFonts w:ascii="Times New Roman" w:hAnsi="Times New Roman"/>
          <w:color w:val="000000"/>
          <w:sz w:val="28"/>
          <w:lang w:val="ru-RU"/>
        </w:rPr>
        <w:t xml:space="preserve"> 3. Евстафьева Л. П. Алгебра, 9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дидактические материалы / Л. П. Евстафьева, А. П. Карп. — М.: Просвещение, 2013.</w:t>
      </w:r>
      <w:r w:rsidRPr="005C58D2">
        <w:rPr>
          <w:sz w:val="28"/>
          <w:lang w:val="ru-RU"/>
        </w:rPr>
        <w:br/>
      </w:r>
      <w:r w:rsidRPr="005C58D2">
        <w:rPr>
          <w:rFonts w:ascii="Times New Roman" w:hAnsi="Times New Roman"/>
          <w:color w:val="000000"/>
          <w:sz w:val="28"/>
          <w:lang w:val="ru-RU"/>
        </w:rPr>
        <w:t xml:space="preserve"> 4. Кузнецова Л. В. Алгебра, 7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тематические тесты / Л. В. Кузнецова, С. С. Минаева, Л. О. Рослова и др. — М.: Просвещение, 2014.</w:t>
      </w:r>
      <w:r w:rsidRPr="005C58D2">
        <w:rPr>
          <w:sz w:val="28"/>
          <w:lang w:val="ru-RU"/>
        </w:rPr>
        <w:br/>
      </w:r>
      <w:r w:rsidRPr="005C58D2">
        <w:rPr>
          <w:rFonts w:ascii="Times New Roman" w:hAnsi="Times New Roman"/>
          <w:color w:val="000000"/>
          <w:sz w:val="28"/>
          <w:lang w:val="ru-RU"/>
        </w:rPr>
        <w:t xml:space="preserve"> 5. Кузнецова Л. В. Алгебра, 8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тематические тесты / Л. В. Кузнецова, С. С. Минаева, Л. О. Рослова и др. — М.: Просвещение, 2011.</w:t>
      </w:r>
      <w:r w:rsidRPr="005C58D2">
        <w:rPr>
          <w:sz w:val="28"/>
          <w:lang w:val="ru-RU"/>
        </w:rPr>
        <w:br/>
      </w:r>
      <w:r w:rsidRPr="005C58D2">
        <w:rPr>
          <w:rFonts w:ascii="Times New Roman" w:hAnsi="Times New Roman"/>
          <w:color w:val="000000"/>
          <w:sz w:val="28"/>
          <w:lang w:val="ru-RU"/>
        </w:rPr>
        <w:lastRenderedPageBreak/>
        <w:t xml:space="preserve"> 6. Кузнецова Л. В. Алгебра, 9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тематические тесты / Л. В. Кузнецова, С. С. Минаева, Л. О. Рослова и др. — М.: Просвещение, 2011.</w:t>
      </w:r>
      <w:r w:rsidRPr="005C58D2">
        <w:rPr>
          <w:sz w:val="28"/>
          <w:lang w:val="ru-RU"/>
        </w:rPr>
        <w:br/>
      </w:r>
      <w:r w:rsidRPr="005C58D2">
        <w:rPr>
          <w:rFonts w:ascii="Times New Roman" w:hAnsi="Times New Roman"/>
          <w:color w:val="000000"/>
          <w:sz w:val="28"/>
          <w:lang w:val="ru-RU"/>
        </w:rPr>
        <w:t xml:space="preserve"> 7. Кузнецова Л. В. Алгебра, 7—9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контрольные работы / Л. В. Кузнецова, С. С. Минаева, Л. О. Рослова. — М.: Просвещение, 2013.</w:t>
      </w:r>
      <w:r w:rsidRPr="005C58D2">
        <w:rPr>
          <w:sz w:val="28"/>
          <w:lang w:val="ru-RU"/>
        </w:rPr>
        <w:br/>
      </w:r>
      <w:r w:rsidRPr="005C58D2">
        <w:rPr>
          <w:rFonts w:ascii="Times New Roman" w:hAnsi="Times New Roman"/>
          <w:color w:val="000000"/>
          <w:sz w:val="28"/>
          <w:lang w:val="ru-RU"/>
        </w:rPr>
        <w:t xml:space="preserve"> 8. Суворова С. Б. Алгебра, 7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xml:space="preserve">.: методические рекомендации / С. Б. Суворова, Е. А. </w:t>
      </w:r>
      <w:proofErr w:type="spellStart"/>
      <w:r w:rsidRPr="005C58D2">
        <w:rPr>
          <w:rFonts w:ascii="Times New Roman" w:hAnsi="Times New Roman"/>
          <w:color w:val="000000"/>
          <w:sz w:val="28"/>
          <w:lang w:val="ru-RU"/>
        </w:rPr>
        <w:t>Бунимович</w:t>
      </w:r>
      <w:proofErr w:type="spellEnd"/>
      <w:r w:rsidRPr="005C58D2">
        <w:rPr>
          <w:rFonts w:ascii="Times New Roman" w:hAnsi="Times New Roman"/>
          <w:color w:val="000000"/>
          <w:sz w:val="28"/>
          <w:lang w:val="ru-RU"/>
        </w:rPr>
        <w:t>, Л. В. Кузнецова и др. — М.: Просвещение, 2013.</w:t>
      </w:r>
      <w:r w:rsidRPr="005C58D2">
        <w:rPr>
          <w:sz w:val="28"/>
          <w:lang w:val="ru-RU"/>
        </w:rPr>
        <w:br/>
      </w:r>
      <w:r w:rsidRPr="005C58D2">
        <w:rPr>
          <w:rFonts w:ascii="Times New Roman" w:hAnsi="Times New Roman"/>
          <w:color w:val="000000"/>
          <w:sz w:val="28"/>
          <w:lang w:val="ru-RU"/>
        </w:rPr>
        <w:t xml:space="preserve"> 9. Суворова С. Б. Алгебра, 8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xml:space="preserve">.: методические рекомендации / С. Б. Суворова, Е. А. </w:t>
      </w:r>
      <w:proofErr w:type="spellStart"/>
      <w:r w:rsidRPr="005C58D2">
        <w:rPr>
          <w:rFonts w:ascii="Times New Roman" w:hAnsi="Times New Roman"/>
          <w:color w:val="000000"/>
          <w:sz w:val="28"/>
          <w:lang w:val="ru-RU"/>
        </w:rPr>
        <w:t>Бунимович</w:t>
      </w:r>
      <w:proofErr w:type="spellEnd"/>
      <w:r w:rsidRPr="005C58D2">
        <w:rPr>
          <w:rFonts w:ascii="Times New Roman" w:hAnsi="Times New Roman"/>
          <w:color w:val="000000"/>
          <w:sz w:val="28"/>
          <w:lang w:val="ru-RU"/>
        </w:rPr>
        <w:t>, Л. В. Кузнецова и др. — М.: Просвещение, 2013.</w:t>
      </w:r>
      <w:r w:rsidRPr="005C58D2">
        <w:rPr>
          <w:sz w:val="28"/>
          <w:lang w:val="ru-RU"/>
        </w:rPr>
        <w:br/>
      </w:r>
      <w:r w:rsidRPr="005C58D2">
        <w:rPr>
          <w:rFonts w:ascii="Times New Roman" w:hAnsi="Times New Roman"/>
          <w:color w:val="000000"/>
          <w:sz w:val="28"/>
          <w:lang w:val="ru-RU"/>
        </w:rPr>
        <w:t xml:space="preserve"> 10. Суворова С. Б. Алгебра, 9 </w:t>
      </w:r>
      <w:proofErr w:type="spellStart"/>
      <w:r w:rsidRPr="005C58D2">
        <w:rPr>
          <w:rFonts w:ascii="Times New Roman" w:hAnsi="Times New Roman"/>
          <w:color w:val="000000"/>
          <w:sz w:val="28"/>
          <w:lang w:val="ru-RU"/>
        </w:rPr>
        <w:t>кл</w:t>
      </w:r>
      <w:proofErr w:type="spellEnd"/>
      <w:r w:rsidRPr="005C58D2">
        <w:rPr>
          <w:rFonts w:ascii="Times New Roman" w:hAnsi="Times New Roman"/>
          <w:color w:val="000000"/>
          <w:sz w:val="28"/>
          <w:lang w:val="ru-RU"/>
        </w:rPr>
        <w:t xml:space="preserve">.: методические рекомендации / С. Б. Суворова, Е. А. </w:t>
      </w:r>
      <w:proofErr w:type="spellStart"/>
      <w:r w:rsidRPr="005C58D2">
        <w:rPr>
          <w:rFonts w:ascii="Times New Roman" w:hAnsi="Times New Roman"/>
          <w:color w:val="000000"/>
          <w:sz w:val="28"/>
          <w:lang w:val="ru-RU"/>
        </w:rPr>
        <w:t>Бунимович</w:t>
      </w:r>
      <w:proofErr w:type="spellEnd"/>
      <w:r w:rsidRPr="005C58D2">
        <w:rPr>
          <w:rFonts w:ascii="Times New Roman" w:hAnsi="Times New Roman"/>
          <w:color w:val="000000"/>
          <w:sz w:val="28"/>
          <w:lang w:val="ru-RU"/>
        </w:rPr>
        <w:t>, Л. В. Кузнецова и др. — М.: Просвещение, 2013.</w:t>
      </w:r>
      <w:r w:rsidRPr="005C58D2">
        <w:rPr>
          <w:sz w:val="28"/>
          <w:lang w:val="ru-RU"/>
        </w:rPr>
        <w:br/>
      </w:r>
      <w:bookmarkStart w:id="13" w:name="4b4682e8-4815-48f6-a921-94c8417d0f6a"/>
      <w:bookmarkEnd w:id="13"/>
      <w:r w:rsidRPr="005C58D2">
        <w:rPr>
          <w:rFonts w:ascii="Times New Roman" w:hAnsi="Times New Roman"/>
          <w:b/>
          <w:color w:val="000000"/>
          <w:sz w:val="28"/>
          <w:lang w:val="ru-RU"/>
        </w:rPr>
        <w:t>ЦИФРОВЫЕ ОБРАЗОВАТЕЛЬНЫЕ РЕСУРСЫ И РЕСУРСЫ СЕТИ ИНТЕРНЕТ</w:t>
      </w:r>
    </w:p>
    <w:p w:rsidR="00307CB5" w:rsidRDefault="005E2A62">
      <w:pPr>
        <w:spacing w:after="0" w:line="480" w:lineRule="auto"/>
        <w:ind w:left="120"/>
        <w:rPr>
          <w:rFonts w:ascii="Times New Roman" w:hAnsi="Times New Roman"/>
          <w:color w:val="000000"/>
          <w:sz w:val="28"/>
          <w:lang w:val="ru-RU"/>
        </w:rPr>
      </w:pPr>
      <w:hyperlink r:id="rId56" w:history="1">
        <w:r w:rsidR="00307CB5" w:rsidRPr="001C2AF2">
          <w:rPr>
            <w:rStyle w:val="ab"/>
            <w:rFonts w:ascii="Times New Roman" w:hAnsi="Times New Roman"/>
            <w:sz w:val="28"/>
          </w:rPr>
          <w:t>http</w:t>
        </w:r>
        <w:r w:rsidR="00307CB5" w:rsidRPr="001C2AF2">
          <w:rPr>
            <w:rStyle w:val="ab"/>
            <w:rFonts w:ascii="Times New Roman" w:hAnsi="Times New Roman"/>
            <w:sz w:val="28"/>
            <w:lang w:val="ru-RU"/>
          </w:rPr>
          <w:t>://</w:t>
        </w:r>
        <w:r w:rsidR="00307CB5" w:rsidRPr="001C2AF2">
          <w:rPr>
            <w:rStyle w:val="ab"/>
            <w:rFonts w:ascii="Times New Roman" w:hAnsi="Times New Roman"/>
            <w:sz w:val="28"/>
          </w:rPr>
          <w:t>window</w:t>
        </w:r>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edu</w:t>
        </w:r>
        <w:proofErr w:type="spellEnd"/>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ru</w:t>
        </w:r>
        <w:proofErr w:type="spellEnd"/>
        <w:r w:rsidR="00307CB5" w:rsidRPr="001C2AF2">
          <w:rPr>
            <w:rStyle w:val="ab"/>
            <w:rFonts w:ascii="Times New Roman" w:hAnsi="Times New Roman"/>
            <w:sz w:val="28"/>
            <w:lang w:val="ru-RU"/>
          </w:rPr>
          <w:t>/</w:t>
        </w:r>
      </w:hyperlink>
    </w:p>
    <w:p w:rsidR="00307CB5" w:rsidRPr="00307CB5" w:rsidRDefault="005C58D2">
      <w:pPr>
        <w:spacing w:after="0" w:line="480" w:lineRule="auto"/>
        <w:ind w:left="120"/>
        <w:rPr>
          <w:rFonts w:ascii="Times New Roman" w:hAnsi="Times New Roman"/>
          <w:color w:val="000000"/>
          <w:sz w:val="28"/>
          <w:lang w:val="ru-RU"/>
        </w:rPr>
      </w:pPr>
      <w:r w:rsidRPr="005C58D2">
        <w:rPr>
          <w:rFonts w:ascii="Times New Roman" w:hAnsi="Times New Roman"/>
          <w:color w:val="000000"/>
          <w:sz w:val="28"/>
          <w:lang w:val="ru-RU"/>
        </w:rPr>
        <w:t xml:space="preserve"> </w:t>
      </w:r>
      <w:hyperlink r:id="rId57" w:history="1">
        <w:r w:rsidR="00307CB5" w:rsidRPr="001C2AF2">
          <w:rPr>
            <w:rStyle w:val="ab"/>
            <w:rFonts w:ascii="Times New Roman" w:hAnsi="Times New Roman"/>
            <w:sz w:val="28"/>
          </w:rPr>
          <w:t>http</w:t>
        </w:r>
        <w:r w:rsidR="00307CB5" w:rsidRPr="001C2AF2">
          <w:rPr>
            <w:rStyle w:val="ab"/>
            <w:rFonts w:ascii="Times New Roman" w:hAnsi="Times New Roman"/>
            <w:sz w:val="28"/>
            <w:lang w:val="ru-RU"/>
          </w:rPr>
          <w:t>://</w:t>
        </w:r>
        <w:r w:rsidR="00307CB5" w:rsidRPr="001C2AF2">
          <w:rPr>
            <w:rStyle w:val="ab"/>
            <w:rFonts w:ascii="Times New Roman" w:hAnsi="Times New Roman"/>
            <w:sz w:val="28"/>
          </w:rPr>
          <w:t>window</w:t>
        </w:r>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edu</w:t>
        </w:r>
        <w:proofErr w:type="spellEnd"/>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ru</w:t>
        </w:r>
        <w:proofErr w:type="spellEnd"/>
        <w:r w:rsidR="00307CB5" w:rsidRPr="001C2AF2">
          <w:rPr>
            <w:rStyle w:val="ab"/>
            <w:rFonts w:ascii="Times New Roman" w:hAnsi="Times New Roman"/>
            <w:sz w:val="28"/>
            <w:lang w:val="ru-RU"/>
          </w:rPr>
          <w:t>/</w:t>
        </w:r>
        <w:r w:rsidR="00307CB5" w:rsidRPr="001C2AF2">
          <w:rPr>
            <w:rStyle w:val="ab"/>
            <w:rFonts w:ascii="Times New Roman" w:hAnsi="Times New Roman"/>
            <w:sz w:val="28"/>
          </w:rPr>
          <w:t>window</w:t>
        </w:r>
        <w:r w:rsidR="00307CB5" w:rsidRPr="001C2AF2">
          <w:rPr>
            <w:rStyle w:val="ab"/>
            <w:rFonts w:ascii="Times New Roman" w:hAnsi="Times New Roman"/>
            <w:sz w:val="28"/>
            <w:lang w:val="ru-RU"/>
          </w:rPr>
          <w:t>/</w:t>
        </w:r>
        <w:r w:rsidR="00307CB5" w:rsidRPr="001C2AF2">
          <w:rPr>
            <w:rStyle w:val="ab"/>
            <w:rFonts w:ascii="Times New Roman" w:hAnsi="Times New Roman"/>
            <w:sz w:val="28"/>
          </w:rPr>
          <w:t>catalog</w:t>
        </w:r>
      </w:hyperlink>
    </w:p>
    <w:p w:rsidR="00307CB5" w:rsidRPr="00307CB5" w:rsidRDefault="005C58D2">
      <w:pPr>
        <w:spacing w:after="0" w:line="480" w:lineRule="auto"/>
        <w:ind w:left="120"/>
        <w:rPr>
          <w:rFonts w:ascii="Times New Roman" w:hAnsi="Times New Roman"/>
          <w:color w:val="000000"/>
          <w:sz w:val="28"/>
          <w:lang w:val="ru-RU"/>
        </w:rPr>
      </w:pPr>
      <w:r w:rsidRPr="005C58D2">
        <w:rPr>
          <w:rFonts w:ascii="Times New Roman" w:hAnsi="Times New Roman"/>
          <w:color w:val="000000"/>
          <w:sz w:val="28"/>
          <w:lang w:val="ru-RU"/>
        </w:rPr>
        <w:t xml:space="preserve"> </w:t>
      </w:r>
      <w:hyperlink r:id="rId58" w:history="1">
        <w:r w:rsidR="00307CB5" w:rsidRPr="001C2AF2">
          <w:rPr>
            <w:rStyle w:val="ab"/>
            <w:rFonts w:ascii="Times New Roman" w:hAnsi="Times New Roman"/>
            <w:sz w:val="28"/>
          </w:rPr>
          <w:t>http</w:t>
        </w:r>
        <w:r w:rsidR="00307CB5" w:rsidRPr="001C2AF2">
          <w:rPr>
            <w:rStyle w:val="ab"/>
            <w:rFonts w:ascii="Times New Roman" w:hAnsi="Times New Roman"/>
            <w:sz w:val="28"/>
            <w:lang w:val="ru-RU"/>
          </w:rPr>
          <w:t>://</w:t>
        </w:r>
        <w:r w:rsidR="00307CB5" w:rsidRPr="001C2AF2">
          <w:rPr>
            <w:rStyle w:val="ab"/>
            <w:rFonts w:ascii="Times New Roman" w:hAnsi="Times New Roman"/>
            <w:sz w:val="28"/>
          </w:rPr>
          <w:t>catalog</w:t>
        </w:r>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iot</w:t>
        </w:r>
        <w:proofErr w:type="spellEnd"/>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ru</w:t>
        </w:r>
        <w:proofErr w:type="spellEnd"/>
      </w:hyperlink>
    </w:p>
    <w:p w:rsidR="00307CB5" w:rsidRDefault="005C58D2">
      <w:pPr>
        <w:spacing w:after="0" w:line="480" w:lineRule="auto"/>
        <w:ind w:left="120"/>
        <w:rPr>
          <w:rFonts w:ascii="Times New Roman" w:hAnsi="Times New Roman"/>
          <w:color w:val="000000"/>
          <w:sz w:val="28"/>
          <w:lang w:val="ru-RU"/>
        </w:rPr>
      </w:pPr>
      <w:r w:rsidRPr="005C58D2">
        <w:rPr>
          <w:rFonts w:ascii="Times New Roman" w:hAnsi="Times New Roman"/>
          <w:color w:val="000000"/>
          <w:sz w:val="28"/>
          <w:lang w:val="ru-RU"/>
        </w:rPr>
        <w:t xml:space="preserve"> </w:t>
      </w:r>
      <w:hyperlink r:id="rId59" w:history="1">
        <w:r w:rsidR="00307CB5" w:rsidRPr="001C2AF2">
          <w:rPr>
            <w:rStyle w:val="ab"/>
            <w:rFonts w:ascii="Times New Roman" w:hAnsi="Times New Roman"/>
            <w:sz w:val="28"/>
          </w:rPr>
          <w:t>https</w:t>
        </w:r>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uchi</w:t>
        </w:r>
        <w:proofErr w:type="spellEnd"/>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ru</w:t>
        </w:r>
        <w:proofErr w:type="spellEnd"/>
        <w:r w:rsidR="00307CB5" w:rsidRPr="001C2AF2">
          <w:rPr>
            <w:rStyle w:val="ab"/>
            <w:rFonts w:ascii="Times New Roman" w:hAnsi="Times New Roman"/>
            <w:sz w:val="28"/>
            <w:lang w:val="ru-RU"/>
          </w:rPr>
          <w:t>/</w:t>
        </w:r>
      </w:hyperlink>
    </w:p>
    <w:p w:rsidR="00307CB5" w:rsidRDefault="00307CB5" w:rsidP="00307CB5">
      <w:pPr>
        <w:spacing w:after="0" w:line="480" w:lineRule="auto"/>
        <w:rPr>
          <w:rFonts w:ascii="Times New Roman" w:hAnsi="Times New Roman"/>
          <w:color w:val="000000"/>
          <w:sz w:val="28"/>
          <w:lang w:val="ru-RU"/>
        </w:rPr>
      </w:pPr>
      <w:r>
        <w:rPr>
          <w:rFonts w:ascii="Times New Roman" w:hAnsi="Times New Roman"/>
          <w:color w:val="000000"/>
          <w:sz w:val="28"/>
          <w:lang w:val="ru-RU"/>
        </w:rPr>
        <w:t xml:space="preserve">   </w:t>
      </w:r>
      <w:hyperlink r:id="rId60" w:history="1">
        <w:r w:rsidRPr="001C2AF2">
          <w:rPr>
            <w:rStyle w:val="ab"/>
            <w:rFonts w:ascii="Times New Roman" w:hAnsi="Times New Roman"/>
            <w:sz w:val="28"/>
          </w:rPr>
          <w:t>https</w:t>
        </w:r>
        <w:r w:rsidRPr="001C2AF2">
          <w:rPr>
            <w:rStyle w:val="ab"/>
            <w:rFonts w:ascii="Times New Roman" w:hAnsi="Times New Roman"/>
            <w:sz w:val="28"/>
            <w:lang w:val="ru-RU"/>
          </w:rPr>
          <w:t>://</w:t>
        </w:r>
        <w:proofErr w:type="spellStart"/>
        <w:r w:rsidRPr="001C2AF2">
          <w:rPr>
            <w:rStyle w:val="ab"/>
            <w:rFonts w:ascii="Times New Roman" w:hAnsi="Times New Roman"/>
            <w:sz w:val="28"/>
          </w:rPr>
          <w:t>nsportal</w:t>
        </w:r>
        <w:proofErr w:type="spellEnd"/>
        <w:r w:rsidRPr="001C2AF2">
          <w:rPr>
            <w:rStyle w:val="ab"/>
            <w:rFonts w:ascii="Times New Roman" w:hAnsi="Times New Roman"/>
            <w:sz w:val="28"/>
            <w:lang w:val="ru-RU"/>
          </w:rPr>
          <w:t>.</w:t>
        </w:r>
        <w:proofErr w:type="spellStart"/>
        <w:r w:rsidRPr="001C2AF2">
          <w:rPr>
            <w:rStyle w:val="ab"/>
            <w:rFonts w:ascii="Times New Roman" w:hAnsi="Times New Roman"/>
            <w:sz w:val="28"/>
          </w:rPr>
          <w:t>ru</w:t>
        </w:r>
        <w:proofErr w:type="spellEnd"/>
        <w:r w:rsidRPr="001C2AF2">
          <w:rPr>
            <w:rStyle w:val="ab"/>
            <w:rFonts w:ascii="Times New Roman" w:hAnsi="Times New Roman"/>
            <w:sz w:val="28"/>
            <w:lang w:val="ru-RU"/>
          </w:rPr>
          <w:t>/</w:t>
        </w:r>
      </w:hyperlink>
    </w:p>
    <w:p w:rsidR="009B5D12" w:rsidRDefault="005C58D2">
      <w:pPr>
        <w:spacing w:after="0" w:line="480" w:lineRule="auto"/>
        <w:ind w:left="120"/>
        <w:rPr>
          <w:rFonts w:ascii="Times New Roman" w:hAnsi="Times New Roman"/>
          <w:color w:val="000000"/>
          <w:sz w:val="28"/>
          <w:lang w:val="ru-RU"/>
        </w:rPr>
      </w:pPr>
      <w:bookmarkStart w:id="14" w:name="6c8d068e-25dc-4981-b1dc-5127079dc5d6"/>
      <w:r w:rsidRPr="005C58D2">
        <w:rPr>
          <w:rFonts w:ascii="Times New Roman" w:hAnsi="Times New Roman"/>
          <w:color w:val="000000"/>
          <w:sz w:val="28"/>
          <w:lang w:val="ru-RU"/>
        </w:rPr>
        <w:t xml:space="preserve"> </w:t>
      </w:r>
      <w:hyperlink r:id="rId61" w:history="1">
        <w:r w:rsidR="00307CB5" w:rsidRPr="001C2AF2">
          <w:rPr>
            <w:rStyle w:val="ab"/>
            <w:rFonts w:ascii="Times New Roman" w:hAnsi="Times New Roman"/>
            <w:sz w:val="28"/>
          </w:rPr>
          <w:t>https</w:t>
        </w:r>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infourok</w:t>
        </w:r>
        <w:proofErr w:type="spellEnd"/>
        <w:r w:rsidR="00307CB5" w:rsidRPr="001C2AF2">
          <w:rPr>
            <w:rStyle w:val="ab"/>
            <w:rFonts w:ascii="Times New Roman" w:hAnsi="Times New Roman"/>
            <w:sz w:val="28"/>
            <w:lang w:val="ru-RU"/>
          </w:rPr>
          <w:t>.</w:t>
        </w:r>
        <w:proofErr w:type="spellStart"/>
        <w:r w:rsidR="00307CB5" w:rsidRPr="001C2AF2">
          <w:rPr>
            <w:rStyle w:val="ab"/>
            <w:rFonts w:ascii="Times New Roman" w:hAnsi="Times New Roman"/>
            <w:sz w:val="28"/>
          </w:rPr>
          <w:t>ru</w:t>
        </w:r>
        <w:proofErr w:type="spellEnd"/>
        <w:r w:rsidR="00307CB5" w:rsidRPr="001C2AF2">
          <w:rPr>
            <w:rStyle w:val="ab"/>
            <w:rFonts w:ascii="Times New Roman" w:hAnsi="Times New Roman"/>
            <w:sz w:val="28"/>
            <w:lang w:val="ru-RU"/>
          </w:rPr>
          <w:t>/</w:t>
        </w:r>
      </w:hyperlink>
      <w:bookmarkEnd w:id="14"/>
    </w:p>
    <w:p w:rsidR="00307CB5" w:rsidRDefault="00307CB5">
      <w:pPr>
        <w:spacing w:after="0" w:line="480" w:lineRule="auto"/>
        <w:ind w:left="120"/>
        <w:rPr>
          <w:rFonts w:ascii="Times New Roman" w:hAnsi="Times New Roman"/>
          <w:color w:val="000000"/>
          <w:sz w:val="28"/>
          <w:lang w:val="ru-RU"/>
        </w:rPr>
      </w:pPr>
    </w:p>
    <w:p w:rsidR="00307CB5" w:rsidRPr="00720386" w:rsidRDefault="00307CB5" w:rsidP="00307CB5">
      <w:pPr>
        <w:widowControl w:val="0"/>
        <w:autoSpaceDE w:val="0"/>
        <w:autoSpaceDN w:val="0"/>
        <w:spacing w:after="0" w:line="240" w:lineRule="auto"/>
        <w:ind w:hanging="567"/>
        <w:jc w:val="center"/>
        <w:rPr>
          <w:rFonts w:ascii="Times New Roman" w:eastAsia="Times New Roman" w:hAnsi="Times New Roman" w:cs="Times New Roman"/>
          <w:sz w:val="28"/>
          <w:lang w:val="ru-RU"/>
        </w:rPr>
      </w:pPr>
      <w:r w:rsidRPr="00720386">
        <w:rPr>
          <w:rFonts w:ascii="Times New Roman" w:eastAsia="Times New Roman" w:hAnsi="Times New Roman" w:cs="Times New Roman"/>
          <w:sz w:val="28"/>
          <w:lang w:val="ru-RU"/>
        </w:rPr>
        <w:lastRenderedPageBreak/>
        <w:t>Лист</w:t>
      </w:r>
    </w:p>
    <w:p w:rsidR="00307CB5" w:rsidRPr="00720386" w:rsidRDefault="00307CB5" w:rsidP="00307CB5">
      <w:pPr>
        <w:widowControl w:val="0"/>
        <w:autoSpaceDE w:val="0"/>
        <w:autoSpaceDN w:val="0"/>
        <w:spacing w:after="0" w:line="240" w:lineRule="auto"/>
        <w:ind w:hanging="567"/>
        <w:jc w:val="center"/>
        <w:rPr>
          <w:rFonts w:ascii="Times New Roman" w:eastAsia="Times New Roman" w:hAnsi="Times New Roman" w:cs="Times New Roman"/>
          <w:sz w:val="28"/>
          <w:lang w:val="ru-RU"/>
        </w:rPr>
      </w:pPr>
      <w:r w:rsidRPr="00720386">
        <w:rPr>
          <w:rFonts w:ascii="Times New Roman" w:eastAsia="Times New Roman" w:hAnsi="Times New Roman" w:cs="Times New Roman"/>
          <w:sz w:val="28"/>
          <w:lang w:val="ru-RU"/>
        </w:rPr>
        <w:t>корректировки рабочей программы учителя</w:t>
      </w:r>
    </w:p>
    <w:p w:rsidR="00307CB5" w:rsidRPr="00720386" w:rsidRDefault="00307CB5" w:rsidP="00307CB5">
      <w:pPr>
        <w:widowControl w:val="0"/>
        <w:autoSpaceDE w:val="0"/>
        <w:autoSpaceDN w:val="0"/>
        <w:spacing w:after="0" w:line="240" w:lineRule="auto"/>
        <w:ind w:hanging="567"/>
        <w:jc w:val="center"/>
        <w:rPr>
          <w:rFonts w:ascii="Times New Roman" w:eastAsia="Times New Roman" w:hAnsi="Times New Roman" w:cs="Times New Roman"/>
          <w:sz w:val="24"/>
          <w:u w:val="single"/>
          <w:lang w:val="ru-RU"/>
        </w:rPr>
      </w:pPr>
      <w:r w:rsidRPr="00720386">
        <w:rPr>
          <w:rFonts w:ascii="Times New Roman" w:eastAsia="Times New Roman" w:hAnsi="Times New Roman" w:cs="Times New Roman"/>
          <w:sz w:val="28"/>
          <w:lang w:val="ru-RU"/>
        </w:rPr>
        <w:t>по ___</w:t>
      </w:r>
      <w:r>
        <w:rPr>
          <w:rFonts w:ascii="Times New Roman" w:eastAsia="Times New Roman" w:hAnsi="Times New Roman" w:cs="Times New Roman"/>
          <w:sz w:val="28"/>
          <w:u w:val="single"/>
          <w:lang w:val="ru-RU"/>
        </w:rPr>
        <w:t>алгебре</w:t>
      </w:r>
      <w:r w:rsidRPr="00720386">
        <w:rPr>
          <w:rFonts w:ascii="Times New Roman" w:eastAsia="Times New Roman" w:hAnsi="Times New Roman" w:cs="Times New Roman"/>
          <w:sz w:val="28"/>
          <w:u w:val="single"/>
          <w:lang w:val="ru-RU"/>
        </w:rPr>
        <w:t>_</w:t>
      </w:r>
      <w:r w:rsidRPr="00720386">
        <w:rPr>
          <w:rFonts w:ascii="Times New Roman" w:eastAsia="Times New Roman" w:hAnsi="Times New Roman" w:cs="Times New Roman"/>
          <w:sz w:val="28"/>
          <w:lang w:val="ru-RU"/>
        </w:rPr>
        <w:t xml:space="preserve">_ в </w:t>
      </w:r>
      <w:r>
        <w:rPr>
          <w:rFonts w:ascii="Times New Roman" w:eastAsia="Times New Roman" w:hAnsi="Times New Roman" w:cs="Times New Roman"/>
          <w:sz w:val="28"/>
          <w:lang w:val="ru-RU"/>
        </w:rPr>
        <w:t xml:space="preserve">        </w:t>
      </w:r>
      <w:r>
        <w:rPr>
          <w:rFonts w:ascii="Times New Roman" w:eastAsia="Times New Roman" w:hAnsi="Times New Roman" w:cs="Times New Roman"/>
          <w:sz w:val="28"/>
          <w:u w:val="single"/>
          <w:lang w:val="ru-RU"/>
        </w:rPr>
        <w:t>7-9</w:t>
      </w:r>
    </w:p>
    <w:p w:rsidR="00307CB5" w:rsidRPr="00720386" w:rsidRDefault="00307CB5" w:rsidP="00307CB5">
      <w:pPr>
        <w:widowControl w:val="0"/>
        <w:autoSpaceDE w:val="0"/>
        <w:autoSpaceDN w:val="0"/>
        <w:spacing w:after="0" w:line="240" w:lineRule="auto"/>
        <w:ind w:hanging="567"/>
        <w:jc w:val="both"/>
        <w:rPr>
          <w:rFonts w:ascii="Times New Roman" w:eastAsia="Times New Roman" w:hAnsi="Times New Roman" w:cs="Times New Roman"/>
          <w:sz w:val="20"/>
          <w:lang w:val="ru-RU"/>
        </w:rPr>
      </w:pPr>
      <w:r w:rsidRPr="00720386">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 xml:space="preserve">  </w:t>
      </w:r>
      <w:r w:rsidRPr="00720386">
        <w:rPr>
          <w:rFonts w:ascii="Times New Roman" w:eastAsia="Times New Roman" w:hAnsi="Times New Roman" w:cs="Times New Roman"/>
          <w:sz w:val="24"/>
          <w:lang w:val="ru-RU"/>
        </w:rPr>
        <w:t xml:space="preserve"> </w:t>
      </w:r>
      <w:r w:rsidRPr="00720386">
        <w:rPr>
          <w:rFonts w:ascii="Times New Roman" w:eastAsia="Times New Roman" w:hAnsi="Times New Roman" w:cs="Times New Roman"/>
          <w:sz w:val="20"/>
          <w:lang w:val="ru-RU"/>
        </w:rPr>
        <w:t>(</w:t>
      </w:r>
      <w:proofErr w:type="gramStart"/>
      <w:r w:rsidRPr="00720386">
        <w:rPr>
          <w:rFonts w:ascii="Times New Roman" w:eastAsia="Times New Roman" w:hAnsi="Times New Roman" w:cs="Times New Roman"/>
          <w:sz w:val="20"/>
          <w:lang w:val="ru-RU"/>
        </w:rPr>
        <w:t xml:space="preserve">предмет) </w:t>
      </w:r>
      <w:r>
        <w:rPr>
          <w:rFonts w:ascii="Times New Roman" w:eastAsia="Times New Roman" w:hAnsi="Times New Roman" w:cs="Times New Roman"/>
          <w:sz w:val="20"/>
          <w:lang w:val="ru-RU"/>
        </w:rPr>
        <w:t xml:space="preserve">  </w:t>
      </w:r>
      <w:proofErr w:type="gramEnd"/>
      <w:r>
        <w:rPr>
          <w:rFonts w:ascii="Times New Roman" w:eastAsia="Times New Roman" w:hAnsi="Times New Roman" w:cs="Times New Roman"/>
          <w:sz w:val="20"/>
          <w:lang w:val="ru-RU"/>
        </w:rPr>
        <w:t xml:space="preserve">                  </w:t>
      </w:r>
      <w:r w:rsidRPr="00720386">
        <w:rPr>
          <w:rFonts w:ascii="Times New Roman" w:eastAsia="Times New Roman" w:hAnsi="Times New Roman" w:cs="Times New Roman"/>
          <w:sz w:val="20"/>
          <w:lang w:val="ru-RU"/>
        </w:rPr>
        <w:t>(класс)</w:t>
      </w:r>
    </w:p>
    <w:p w:rsidR="00307CB5" w:rsidRPr="00720386" w:rsidRDefault="00307CB5" w:rsidP="00307CB5">
      <w:pPr>
        <w:widowControl w:val="0"/>
        <w:autoSpaceDE w:val="0"/>
        <w:autoSpaceDN w:val="0"/>
        <w:spacing w:after="0" w:line="240" w:lineRule="auto"/>
        <w:ind w:hanging="567"/>
        <w:jc w:val="both"/>
        <w:rPr>
          <w:rFonts w:ascii="Times New Roman" w:eastAsia="Times New Roman" w:hAnsi="Times New Roman" w:cs="Times New Roman"/>
          <w:sz w:val="24"/>
          <w:lang w:val="ru-RU"/>
        </w:rPr>
      </w:pPr>
    </w:p>
    <w:tbl>
      <w:tblPr>
        <w:tblStyle w:val="11"/>
        <w:tblW w:w="10269" w:type="dxa"/>
        <w:tblInd w:w="-724" w:type="dxa"/>
        <w:tblLook w:val="04A0" w:firstRow="1" w:lastRow="0" w:firstColumn="1" w:lastColumn="0" w:noHBand="0" w:noVBand="1"/>
      </w:tblPr>
      <w:tblGrid>
        <w:gridCol w:w="1230"/>
        <w:gridCol w:w="3175"/>
        <w:gridCol w:w="1766"/>
        <w:gridCol w:w="2143"/>
        <w:gridCol w:w="1955"/>
      </w:tblGrid>
      <w:tr w:rsidR="00307CB5" w:rsidRPr="005E2A62" w:rsidTr="00AB6686">
        <w:trPr>
          <w:trHeight w:val="835"/>
        </w:trPr>
        <w:tc>
          <w:tcPr>
            <w:tcW w:w="1230" w:type="dxa"/>
          </w:tcPr>
          <w:p w:rsidR="00307CB5" w:rsidRPr="00720386" w:rsidRDefault="00307CB5" w:rsidP="00AB6686">
            <w:pPr>
              <w:widowControl w:val="0"/>
              <w:autoSpaceDE w:val="0"/>
              <w:autoSpaceDN w:val="0"/>
              <w:jc w:val="center"/>
              <w:rPr>
                <w:rFonts w:eastAsia="Times New Roman"/>
              </w:rPr>
            </w:pPr>
            <w:r w:rsidRPr="00720386">
              <w:rPr>
                <w:rFonts w:eastAsia="Times New Roman"/>
              </w:rPr>
              <w:t>№ урока</w:t>
            </w:r>
          </w:p>
        </w:tc>
        <w:tc>
          <w:tcPr>
            <w:tcW w:w="3175" w:type="dxa"/>
          </w:tcPr>
          <w:p w:rsidR="00307CB5" w:rsidRPr="00720386" w:rsidRDefault="00307CB5" w:rsidP="00AB6686">
            <w:pPr>
              <w:widowControl w:val="0"/>
              <w:autoSpaceDE w:val="0"/>
              <w:autoSpaceDN w:val="0"/>
              <w:jc w:val="center"/>
              <w:rPr>
                <w:rFonts w:eastAsia="Times New Roman"/>
              </w:rPr>
            </w:pPr>
            <w:r w:rsidRPr="00720386">
              <w:rPr>
                <w:rFonts w:eastAsia="Times New Roman"/>
              </w:rPr>
              <w:t>Название темы</w:t>
            </w:r>
          </w:p>
        </w:tc>
        <w:tc>
          <w:tcPr>
            <w:tcW w:w="1766" w:type="dxa"/>
          </w:tcPr>
          <w:p w:rsidR="00307CB5" w:rsidRPr="00720386" w:rsidRDefault="00307CB5" w:rsidP="00AB6686">
            <w:pPr>
              <w:widowControl w:val="0"/>
              <w:autoSpaceDE w:val="0"/>
              <w:autoSpaceDN w:val="0"/>
              <w:jc w:val="center"/>
              <w:rPr>
                <w:rFonts w:eastAsia="Times New Roman"/>
              </w:rPr>
            </w:pPr>
            <w:r w:rsidRPr="00720386">
              <w:rPr>
                <w:rFonts w:eastAsia="Times New Roman"/>
              </w:rPr>
              <w:t>Ко-во часов по плану</w:t>
            </w:r>
          </w:p>
        </w:tc>
        <w:tc>
          <w:tcPr>
            <w:tcW w:w="2143" w:type="dxa"/>
          </w:tcPr>
          <w:p w:rsidR="00307CB5" w:rsidRPr="00720386" w:rsidRDefault="00307CB5" w:rsidP="00AB6686">
            <w:pPr>
              <w:widowControl w:val="0"/>
              <w:autoSpaceDE w:val="0"/>
              <w:autoSpaceDN w:val="0"/>
              <w:jc w:val="center"/>
              <w:rPr>
                <w:rFonts w:eastAsia="Times New Roman"/>
              </w:rPr>
            </w:pPr>
            <w:r w:rsidRPr="00720386">
              <w:rPr>
                <w:rFonts w:eastAsia="Times New Roman"/>
              </w:rPr>
              <w:t>Причина корректировки</w:t>
            </w:r>
          </w:p>
        </w:tc>
        <w:tc>
          <w:tcPr>
            <w:tcW w:w="1955" w:type="dxa"/>
          </w:tcPr>
          <w:p w:rsidR="00307CB5" w:rsidRPr="00720386" w:rsidRDefault="00307CB5" w:rsidP="00AB6686">
            <w:pPr>
              <w:widowControl w:val="0"/>
              <w:autoSpaceDE w:val="0"/>
              <w:autoSpaceDN w:val="0"/>
              <w:jc w:val="center"/>
              <w:rPr>
                <w:rFonts w:eastAsia="Times New Roman"/>
              </w:rPr>
            </w:pPr>
            <w:r w:rsidRPr="00720386">
              <w:rPr>
                <w:rFonts w:eastAsia="Times New Roman"/>
              </w:rPr>
              <w:t>Кол-во часов по факту</w:t>
            </w: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tr w:rsidR="00307CB5" w:rsidRPr="005E2A62" w:rsidTr="00AB6686">
        <w:trPr>
          <w:trHeight w:val="273"/>
        </w:trPr>
        <w:tc>
          <w:tcPr>
            <w:tcW w:w="1230" w:type="dxa"/>
          </w:tcPr>
          <w:p w:rsidR="00307CB5" w:rsidRPr="00720386" w:rsidRDefault="00307CB5" w:rsidP="00AB6686">
            <w:pPr>
              <w:widowControl w:val="0"/>
              <w:autoSpaceDE w:val="0"/>
              <w:autoSpaceDN w:val="0"/>
              <w:jc w:val="both"/>
              <w:rPr>
                <w:rFonts w:eastAsia="Times New Roman"/>
              </w:rPr>
            </w:pPr>
          </w:p>
        </w:tc>
        <w:tc>
          <w:tcPr>
            <w:tcW w:w="3175" w:type="dxa"/>
          </w:tcPr>
          <w:p w:rsidR="00307CB5" w:rsidRPr="00720386" w:rsidRDefault="00307CB5" w:rsidP="00AB6686">
            <w:pPr>
              <w:widowControl w:val="0"/>
              <w:autoSpaceDE w:val="0"/>
              <w:autoSpaceDN w:val="0"/>
              <w:jc w:val="both"/>
              <w:rPr>
                <w:rFonts w:eastAsia="Times New Roman"/>
              </w:rPr>
            </w:pPr>
          </w:p>
        </w:tc>
        <w:tc>
          <w:tcPr>
            <w:tcW w:w="1766" w:type="dxa"/>
          </w:tcPr>
          <w:p w:rsidR="00307CB5" w:rsidRPr="00720386" w:rsidRDefault="00307CB5" w:rsidP="00AB6686">
            <w:pPr>
              <w:widowControl w:val="0"/>
              <w:autoSpaceDE w:val="0"/>
              <w:autoSpaceDN w:val="0"/>
              <w:jc w:val="both"/>
              <w:rPr>
                <w:rFonts w:eastAsia="Times New Roman"/>
              </w:rPr>
            </w:pPr>
          </w:p>
        </w:tc>
        <w:tc>
          <w:tcPr>
            <w:tcW w:w="2143" w:type="dxa"/>
          </w:tcPr>
          <w:p w:rsidR="00307CB5" w:rsidRPr="00720386" w:rsidRDefault="00307CB5" w:rsidP="00AB6686">
            <w:pPr>
              <w:widowControl w:val="0"/>
              <w:autoSpaceDE w:val="0"/>
              <w:autoSpaceDN w:val="0"/>
              <w:jc w:val="both"/>
              <w:rPr>
                <w:rFonts w:eastAsia="Times New Roman"/>
              </w:rPr>
            </w:pPr>
          </w:p>
        </w:tc>
        <w:tc>
          <w:tcPr>
            <w:tcW w:w="1955" w:type="dxa"/>
          </w:tcPr>
          <w:p w:rsidR="00307CB5" w:rsidRPr="00720386" w:rsidRDefault="00307CB5" w:rsidP="00AB6686">
            <w:pPr>
              <w:widowControl w:val="0"/>
              <w:autoSpaceDE w:val="0"/>
              <w:autoSpaceDN w:val="0"/>
              <w:jc w:val="both"/>
              <w:rPr>
                <w:rFonts w:eastAsia="Times New Roman"/>
              </w:rPr>
            </w:pPr>
          </w:p>
        </w:tc>
      </w:tr>
      <w:bookmarkEnd w:id="11"/>
    </w:tbl>
    <w:p w:rsidR="00307CB5" w:rsidRPr="005C58D2" w:rsidRDefault="00307CB5">
      <w:pPr>
        <w:spacing w:after="0" w:line="480" w:lineRule="auto"/>
        <w:ind w:left="120"/>
        <w:rPr>
          <w:lang w:val="ru-RU"/>
        </w:rPr>
      </w:pPr>
    </w:p>
    <w:sectPr w:rsidR="00307CB5" w:rsidRPr="005C58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12"/>
    <w:rsid w:val="00307CB5"/>
    <w:rsid w:val="00341923"/>
    <w:rsid w:val="005C58D2"/>
    <w:rsid w:val="005E2A62"/>
    <w:rsid w:val="009B5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E221-72B6-4BC7-9766-80DA712E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C58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C58D2"/>
    <w:rPr>
      <w:rFonts w:ascii="Segoe UI" w:hAnsi="Segoe UI" w:cs="Segoe UI"/>
      <w:sz w:val="18"/>
      <w:szCs w:val="18"/>
    </w:rPr>
  </w:style>
  <w:style w:type="table" w:customStyle="1" w:styleId="11">
    <w:name w:val="Сетка таблицы1"/>
    <w:basedOn w:val="a1"/>
    <w:next w:val="ac"/>
    <w:uiPriority w:val="39"/>
    <w:rsid w:val="00307CB5"/>
    <w:pPr>
      <w:spacing w:after="0" w:line="240" w:lineRule="auto"/>
    </w:pPr>
    <w:rPr>
      <w:rFonts w:ascii="Times New Roman" w:hAnsi="Times New Roman" w:cs="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indow.edu.ru/window/catalog" TargetMode="External"/><Relationship Id="rId18" Type="http://schemas.openxmlformats.org/officeDocument/2006/relationships/hyperlink" Target="http://window.edu.ru/" TargetMode="External"/><Relationship Id="rId26" Type="http://schemas.openxmlformats.org/officeDocument/2006/relationships/hyperlink" Target="http://window.edu.ru/" TargetMode="External"/><Relationship Id="rId39" Type="http://schemas.openxmlformats.org/officeDocument/2006/relationships/hyperlink" Target="http://window.edu.ru/window/catalog" TargetMode="External"/><Relationship Id="rId21" Type="http://schemas.openxmlformats.org/officeDocument/2006/relationships/hyperlink" Target="http://window.edu.ru/window/catalog" TargetMode="External"/><Relationship Id="rId34" Type="http://schemas.openxmlformats.org/officeDocument/2006/relationships/hyperlink" Target="http://window.edu.ru/" TargetMode="External"/><Relationship Id="rId42" Type="http://schemas.openxmlformats.org/officeDocument/2006/relationships/hyperlink" Target="http://window.edu.ru/" TargetMode="External"/><Relationship Id="rId47" Type="http://schemas.openxmlformats.org/officeDocument/2006/relationships/hyperlink" Target="http://window.edu.ru/window/catalog" TargetMode="External"/><Relationship Id="rId50" Type="http://schemas.openxmlformats.org/officeDocument/2006/relationships/hyperlink" Target="http://window.edu.ru/" TargetMode="External"/><Relationship Id="rId55" Type="http://schemas.openxmlformats.org/officeDocument/2006/relationships/hyperlink" Target="http://window.edu.ru/window/catalog" TargetMode="External"/><Relationship Id="rId63" Type="http://schemas.openxmlformats.org/officeDocument/2006/relationships/theme" Target="theme/theme1.xml"/><Relationship Id="rId7" Type="http://schemas.openxmlformats.org/officeDocument/2006/relationships/hyperlink" Target="http://window.edu.ru/window/catalog"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window.edu.ru/" TargetMode="External"/><Relationship Id="rId29" Type="http://schemas.openxmlformats.org/officeDocument/2006/relationships/hyperlink" Target="http://window.edu.ru/window/catalog" TargetMode="External"/><Relationship Id="rId41" Type="http://schemas.openxmlformats.org/officeDocument/2006/relationships/hyperlink" Target="http://window.edu.ru/window/catalog" TargetMode="External"/><Relationship Id="rId54" Type="http://schemas.openxmlformats.org/officeDocument/2006/relationships/hyperlink" Target="http://window.edu.r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indow.edu.ru/window/catalog" TargetMode="External"/><Relationship Id="rId24" Type="http://schemas.openxmlformats.org/officeDocument/2006/relationships/hyperlink" Target="http://window.edu.ru/" TargetMode="External"/><Relationship Id="rId32" Type="http://schemas.openxmlformats.org/officeDocument/2006/relationships/hyperlink" Target="http://window.edu.ru/" TargetMode="External"/><Relationship Id="rId37" Type="http://schemas.openxmlformats.org/officeDocument/2006/relationships/hyperlink" Target="http://window.edu.ru/window/catalog" TargetMode="External"/><Relationship Id="rId40" Type="http://schemas.openxmlformats.org/officeDocument/2006/relationships/hyperlink" Target="http://window.edu.ru/" TargetMode="External"/><Relationship Id="rId45" Type="http://schemas.openxmlformats.org/officeDocument/2006/relationships/hyperlink" Target="http://window.edu.ru/window/catalog" TargetMode="External"/><Relationship Id="rId53" Type="http://schemas.openxmlformats.org/officeDocument/2006/relationships/hyperlink" Target="http://window.edu.ru/window/catalog" TargetMode="External"/><Relationship Id="rId58" Type="http://schemas.openxmlformats.org/officeDocument/2006/relationships/hyperlink" Target="http://catalog.iot.ru" TargetMode="External"/><Relationship Id="rId5" Type="http://schemas.openxmlformats.org/officeDocument/2006/relationships/hyperlink" Target="http://window.edu.ru/window/catalog" TargetMode="External"/><Relationship Id="rId15" Type="http://schemas.openxmlformats.org/officeDocument/2006/relationships/hyperlink" Target="http://window.edu.ru/window/catalog" TargetMode="External"/><Relationship Id="rId23" Type="http://schemas.openxmlformats.org/officeDocument/2006/relationships/hyperlink" Target="http://window.edu.ru/window/catalog" TargetMode="External"/><Relationship Id="rId28" Type="http://schemas.openxmlformats.org/officeDocument/2006/relationships/hyperlink" Target="http://window.edu.ru/" TargetMode="External"/><Relationship Id="rId36" Type="http://schemas.openxmlformats.org/officeDocument/2006/relationships/hyperlink" Target="http://window.edu.ru/" TargetMode="External"/><Relationship Id="rId49" Type="http://schemas.openxmlformats.org/officeDocument/2006/relationships/hyperlink" Target="http://window.edu.ru/window/catalog" TargetMode="External"/><Relationship Id="rId57" Type="http://schemas.openxmlformats.org/officeDocument/2006/relationships/hyperlink" Target="http://window.edu.ru/window/catalog" TargetMode="External"/><Relationship Id="rId61" Type="http://schemas.openxmlformats.org/officeDocument/2006/relationships/hyperlink" Target="https://infourok.ru/" TargetMode="External"/><Relationship Id="rId10" Type="http://schemas.openxmlformats.org/officeDocument/2006/relationships/hyperlink" Target="http://window.edu.ru/" TargetMode="External"/><Relationship Id="rId19" Type="http://schemas.openxmlformats.org/officeDocument/2006/relationships/hyperlink" Target="http://window.edu.ru/window/catalog" TargetMode="External"/><Relationship Id="rId31" Type="http://schemas.openxmlformats.org/officeDocument/2006/relationships/hyperlink" Target="http://window.edu.ru/window/catalog" TargetMode="External"/><Relationship Id="rId44" Type="http://schemas.openxmlformats.org/officeDocument/2006/relationships/hyperlink" Target="http://window.edu.ru/" TargetMode="External"/><Relationship Id="rId52" Type="http://schemas.openxmlformats.org/officeDocument/2006/relationships/hyperlink" Target="http://window.edu.ru/" TargetMode="External"/><Relationship Id="rId60" Type="http://schemas.openxmlformats.org/officeDocument/2006/relationships/hyperlink" Target="https://nsportal.ru/" TargetMode="External"/><Relationship Id="rId4" Type="http://schemas.openxmlformats.org/officeDocument/2006/relationships/hyperlink" Target="http://window.edu.ru/" TargetMode="External"/><Relationship Id="rId9" Type="http://schemas.openxmlformats.org/officeDocument/2006/relationships/hyperlink" Target="http://window.edu.ru/window/catalog" TargetMode="External"/><Relationship Id="rId14" Type="http://schemas.openxmlformats.org/officeDocument/2006/relationships/hyperlink" Target="http://window.edu.ru/" TargetMode="External"/><Relationship Id="rId22" Type="http://schemas.openxmlformats.org/officeDocument/2006/relationships/hyperlink" Target="http://window.edu.ru/" TargetMode="External"/><Relationship Id="rId27" Type="http://schemas.openxmlformats.org/officeDocument/2006/relationships/hyperlink" Target="http://window.edu.ru/window/catalog" TargetMode="External"/><Relationship Id="rId30" Type="http://schemas.openxmlformats.org/officeDocument/2006/relationships/hyperlink" Target="http://window.edu.ru/" TargetMode="External"/><Relationship Id="rId35" Type="http://schemas.openxmlformats.org/officeDocument/2006/relationships/hyperlink" Target="http://window.edu.ru/window/catalog" TargetMode="External"/><Relationship Id="rId43" Type="http://schemas.openxmlformats.org/officeDocument/2006/relationships/hyperlink" Target="http://window.edu.ru/window/catalog" TargetMode="External"/><Relationship Id="rId48" Type="http://schemas.openxmlformats.org/officeDocument/2006/relationships/hyperlink" Target="http://window.edu.ru/" TargetMode="External"/><Relationship Id="rId56" Type="http://schemas.openxmlformats.org/officeDocument/2006/relationships/hyperlink" Target="http://window.edu.ru/" TargetMode="External"/><Relationship Id="rId8" Type="http://schemas.openxmlformats.org/officeDocument/2006/relationships/hyperlink" Target="http://window.edu.ru/" TargetMode="External"/><Relationship Id="rId51" Type="http://schemas.openxmlformats.org/officeDocument/2006/relationships/hyperlink" Target="http://window.edu.ru/window/catalog" TargetMode="External"/><Relationship Id="rId3" Type="http://schemas.openxmlformats.org/officeDocument/2006/relationships/webSettings" Target="webSettings.xml"/><Relationship Id="rId12" Type="http://schemas.openxmlformats.org/officeDocument/2006/relationships/hyperlink" Target="http://window.edu.ru/" TargetMode="External"/><Relationship Id="rId17" Type="http://schemas.openxmlformats.org/officeDocument/2006/relationships/hyperlink" Target="http://window.edu.ru/window/catalog" TargetMode="External"/><Relationship Id="rId25" Type="http://schemas.openxmlformats.org/officeDocument/2006/relationships/hyperlink" Target="http://window.edu.ru/window/catalog" TargetMode="External"/><Relationship Id="rId33" Type="http://schemas.openxmlformats.org/officeDocument/2006/relationships/hyperlink" Target="http://window.edu.ru/window/catalog" TargetMode="External"/><Relationship Id="rId38" Type="http://schemas.openxmlformats.org/officeDocument/2006/relationships/hyperlink" Target="http://window.edu.ru/" TargetMode="External"/><Relationship Id="rId46" Type="http://schemas.openxmlformats.org/officeDocument/2006/relationships/hyperlink" Target="http://window.edu.ru/" TargetMode="External"/><Relationship Id="rId5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6477</Words>
  <Characters>36922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Мищенко</dc:creator>
  <cp:lastModifiedBy>Инна Мищенко</cp:lastModifiedBy>
  <cp:revision>2</cp:revision>
  <cp:lastPrinted>2023-09-24T18:27:00Z</cp:lastPrinted>
  <dcterms:created xsi:type="dcterms:W3CDTF">2023-09-25T17:37:00Z</dcterms:created>
  <dcterms:modified xsi:type="dcterms:W3CDTF">2023-09-25T17:37:00Z</dcterms:modified>
</cp:coreProperties>
</file>